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6B9" w:rsidRPr="00822C0C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</w:rPr>
        <w:t xml:space="preserve">Форма </w:t>
      </w:r>
      <w:r w:rsidR="00CD6C9E">
        <w:rPr>
          <w:rFonts w:ascii="Times New Roman" w:hAnsi="Times New Roman" w:cs="Times New Roman"/>
          <w:bCs/>
        </w:rPr>
        <w:t>3</w:t>
      </w:r>
      <w:r w:rsidR="000B51AD">
        <w:rPr>
          <w:rFonts w:ascii="Times New Roman" w:hAnsi="Times New Roman" w:cs="Times New Roman"/>
          <w:bCs/>
        </w:rPr>
        <w:t>8</w:t>
      </w:r>
    </w:p>
    <w:p w:rsidR="00A076B9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A076B9" w:rsidRDefault="00A076B9" w:rsidP="00FF0742">
      <w:pPr>
        <w:spacing w:after="0" w:line="240" w:lineRule="auto"/>
        <w:rPr>
          <w:rFonts w:ascii="Times New Roman" w:hAnsi="Times New Roman" w:cs="Times New Roman"/>
          <w:bCs/>
        </w:rPr>
      </w:pPr>
    </w:p>
    <w:tbl>
      <w:tblPr>
        <w:tblW w:w="1031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19"/>
        <w:gridCol w:w="444"/>
        <w:gridCol w:w="1448"/>
        <w:gridCol w:w="584"/>
        <w:gridCol w:w="306"/>
        <w:gridCol w:w="1120"/>
        <w:gridCol w:w="280"/>
        <w:gridCol w:w="840"/>
        <w:gridCol w:w="273"/>
      </w:tblGrid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{Монтажная_организация}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{Город}</w:t>
            </w:r>
          </w:p>
        </w:tc>
      </w:tr>
      <w:tr w:rsidR="00A076B9" w:rsidRPr="00D32382" w:rsidTr="00D40EDF">
        <w:trPr>
          <w:trHeight w:val="28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(город)</w:t>
            </w:r>
          </w:p>
        </w:tc>
      </w:tr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{Подразделение}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{Заказчик}</w:t>
            </w:r>
          </w:p>
        </w:tc>
      </w:tr>
      <w:tr w:rsidR="00A076B9" w:rsidRPr="00D32382" w:rsidTr="00D40EDF">
        <w:trPr>
          <w:trHeight w:val="330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(Подразделение)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(заказчик)</w:t>
            </w:r>
          </w:p>
        </w:tc>
      </w:tr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{Участок}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{Объект}</w:t>
            </w:r>
          </w:p>
        </w:tc>
      </w:tr>
      <w:tr w:rsidR="00A076B9" w:rsidRPr="00D32382" w:rsidTr="00D40EDF">
        <w:trPr>
          <w:trHeight w:val="31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(участок)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(объект)</w:t>
            </w:r>
          </w:p>
        </w:tc>
      </w:tr>
      <w:tr w:rsidR="00A076B9" w:rsidRPr="00D32382" w:rsidTr="00D40EDF">
        <w:trPr>
          <w:trHeight w:val="300"/>
        </w:trPr>
        <w:tc>
          <w:tcPr>
            <w:tcW w:w="6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{Д_а}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{М_а}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{Г_а}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A076B9" w:rsidRDefault="00A076B9" w:rsidP="00791461">
      <w:pPr>
        <w:widowControl w:val="0"/>
        <w:autoSpaceDE w:val="0"/>
        <w:autoSpaceDN w:val="0"/>
        <w:spacing w:before="90" w:after="0" w:line="240" w:lineRule="auto"/>
        <w:ind w:right="293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F5FD4" w:rsidRPr="009F5FD4" w:rsidRDefault="000B51AD" w:rsidP="009F5FD4">
      <w:pPr>
        <w:widowControl w:val="0"/>
        <w:autoSpaceDE w:val="0"/>
        <w:autoSpaceDN w:val="0"/>
        <w:spacing w:before="90" w:after="0" w:line="240" w:lineRule="auto"/>
        <w:ind w:right="294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ПРОТОКОЛ</w:t>
      </w:r>
    </w:p>
    <w:p w:rsidR="009F5FD4" w:rsidRDefault="000B51AD" w:rsidP="000B51AD">
      <w:pPr>
        <w:widowControl w:val="0"/>
        <w:autoSpaceDE w:val="0"/>
        <w:autoSpaceDN w:val="0"/>
        <w:spacing w:after="0" w:line="240" w:lineRule="auto"/>
        <w:ind w:left="2694" w:right="1416" w:hanging="993"/>
        <w:jc w:val="both"/>
        <w:rPr>
          <w:rFonts w:ascii="Times New Roman" w:eastAsia="Times New Roman" w:hAnsi="Times New Roman" w:cs="Times New Roman"/>
          <w:b/>
          <w:sz w:val="24"/>
        </w:rPr>
      </w:pPr>
      <w:r w:rsidRPr="000B51AD">
        <w:rPr>
          <w:rFonts w:ascii="Times New Roman" w:eastAsia="Times New Roman" w:hAnsi="Times New Roman" w:cs="Times New Roman"/>
          <w:b/>
          <w:sz w:val="24"/>
        </w:rPr>
        <w:t>ревизии и монтажа конденсатора связи напряжением 110–750 кВ</w:t>
      </w:r>
    </w:p>
    <w:p w:rsidR="00A96539" w:rsidRPr="009F5FD4" w:rsidRDefault="00A96539" w:rsidP="009F5FD4">
      <w:pPr>
        <w:widowControl w:val="0"/>
        <w:autoSpaceDE w:val="0"/>
        <w:autoSpaceDN w:val="0"/>
        <w:spacing w:after="0" w:line="240" w:lineRule="auto"/>
        <w:ind w:left="2268" w:right="2385" w:hanging="17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0B51AD" w:rsidRPr="000B51AD" w:rsidRDefault="000B51AD" w:rsidP="002B4D4B">
      <w:pPr>
        <w:widowControl w:val="0"/>
        <w:tabs>
          <w:tab w:val="left" w:pos="4233"/>
          <w:tab w:val="left" w:pos="4370"/>
          <w:tab w:val="left" w:pos="5591"/>
          <w:tab w:val="left" w:pos="8395"/>
          <w:tab w:val="left" w:pos="9093"/>
          <w:tab w:val="left" w:pos="10171"/>
        </w:tabs>
        <w:autoSpaceDE w:val="0"/>
        <w:autoSpaceDN w:val="0"/>
        <w:spacing w:after="0" w:line="360" w:lineRule="auto"/>
        <w:ind w:left="412" w:right="13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51AD">
        <w:rPr>
          <w:rFonts w:ascii="Times New Roman" w:eastAsia="Times New Roman" w:hAnsi="Times New Roman" w:cs="Times New Roman"/>
          <w:spacing w:val="-4"/>
          <w:sz w:val="24"/>
          <w:szCs w:val="24"/>
        </w:rPr>
        <w:t>Номинальное напряжение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>{Напр}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0B51AD">
        <w:rPr>
          <w:rFonts w:ascii="Times New Roman" w:eastAsia="Times New Roman" w:hAnsi="Times New Roman" w:cs="Times New Roman"/>
          <w:spacing w:val="-3"/>
          <w:sz w:val="24"/>
          <w:szCs w:val="24"/>
        </w:rPr>
        <w:t>кВ,</w:t>
      </w:r>
      <w:r w:rsidRPr="000B51A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pacing w:val="-4"/>
          <w:sz w:val="24"/>
          <w:szCs w:val="24"/>
        </w:rPr>
        <w:t>номинальная</w:t>
      </w:r>
      <w:r w:rsidRPr="000B51A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pacing w:val="-5"/>
          <w:sz w:val="24"/>
          <w:szCs w:val="24"/>
        </w:rPr>
        <w:t>емкость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u w:val="single"/>
        </w:rPr>
        <w:t xml:space="preserve"> </w:t>
      </w:r>
      <w:r w:rsidRPr="000B51AD">
        <w:rPr>
          <w:rFonts w:ascii="Times New Roman" w:eastAsia="Times New Roman" w:hAnsi="Times New Roman" w:cs="Times New Roman"/>
          <w:spacing w:val="-5"/>
          <w:sz w:val="24"/>
          <w:szCs w:val="24"/>
          <w:u w:val="single"/>
        </w:rPr>
        <w:t>{Емкость}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u w:val="single"/>
        </w:rPr>
        <w:t xml:space="preserve"> </w:t>
      </w:r>
      <w:r w:rsidRPr="000B51A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мкФ, </w:t>
      </w:r>
      <w:r w:rsidRPr="000B51AD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завод-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изготовитель</w:t>
      </w:r>
      <w:r w:rsidR="002B4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4D4B">
        <w:rPr>
          <w:rFonts w:ascii="Times New Roman" w:eastAsia="Times New Roman" w:hAnsi="Times New Roman" w:cs="Times New Roman"/>
          <w:sz w:val="24"/>
          <w:szCs w:val="24"/>
          <w:u w:val="single"/>
        </w:rPr>
        <w:t>{Изг}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,</w:t>
      </w:r>
      <w:r w:rsidR="002B4D4B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заводской</w:t>
      </w:r>
      <w:r w:rsidRPr="000B51AD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номер</w:t>
      </w:r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2B4D4B">
        <w:rPr>
          <w:rFonts w:ascii="Times New Roman" w:eastAsia="Times New Roman" w:hAnsi="Times New Roman" w:cs="Times New Roman"/>
          <w:sz w:val="24"/>
          <w:szCs w:val="24"/>
          <w:u w:val="single"/>
        </w:rPr>
        <w:t>{Номер}</w:t>
      </w:r>
      <w:r w:rsidR="002B4D4B" w:rsidRPr="002B4D4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наименование ревизионной установки</w:t>
      </w:r>
      <w:r w:rsidRPr="000B51A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(РУ)</w:t>
      </w:r>
      <w:r w:rsidR="002B4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4D4B" w:rsidRPr="002B4D4B">
        <w:rPr>
          <w:rFonts w:ascii="Times New Roman" w:eastAsia="Times New Roman" w:hAnsi="Times New Roman" w:cs="Times New Roman"/>
          <w:sz w:val="24"/>
          <w:szCs w:val="24"/>
          <w:u w:val="single"/>
        </w:rPr>
        <w:t>{РУ}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, номер</w:t>
      </w:r>
      <w:r w:rsidRPr="000B51A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ячейки</w:t>
      </w:r>
      <w:r w:rsidR="002B4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4D4B">
        <w:rPr>
          <w:rFonts w:ascii="Times New Roman" w:eastAsia="Times New Roman" w:hAnsi="Times New Roman" w:cs="Times New Roman"/>
          <w:sz w:val="24"/>
          <w:szCs w:val="24"/>
          <w:u w:val="single"/>
        </w:rPr>
        <w:t>{Яч}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.</w:t>
      </w:r>
      <w:r w:rsidR="002B4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Ревизия</w:t>
      </w:r>
      <w:r w:rsidR="002B4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и монтаж конденсатора произведены в соответствии с заводской</w:t>
      </w:r>
      <w:r w:rsidRPr="000B51AD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инструкцией</w:t>
      </w:r>
      <w:r w:rsidR="002B4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4D4B">
        <w:rPr>
          <w:rFonts w:ascii="Times New Roman" w:eastAsia="Times New Roman" w:hAnsi="Times New Roman" w:cs="Times New Roman"/>
          <w:sz w:val="24"/>
          <w:szCs w:val="24"/>
          <w:u w:val="single"/>
        </w:rPr>
        <w:t>{Инстр}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B51AD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технологической картой, установочными чертежами</w:t>
      </w:r>
      <w:r w:rsidR="002B4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4D4B" w:rsidRPr="002B4D4B">
        <w:rPr>
          <w:rFonts w:ascii="Times New Roman" w:eastAsia="Times New Roman" w:hAnsi="Times New Roman" w:cs="Times New Roman"/>
          <w:sz w:val="24"/>
          <w:szCs w:val="24"/>
          <w:u w:val="single"/>
        </w:rPr>
        <w:t>{Черт}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, СП 76.13330, ПУЭ</w:t>
      </w:r>
      <w:r w:rsidRPr="000B51A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[9].</w:t>
      </w:r>
    </w:p>
    <w:tbl>
      <w:tblPr>
        <w:tblStyle w:val="TableNormal1"/>
        <w:tblW w:w="0" w:type="auto"/>
        <w:tblInd w:w="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78"/>
        <w:gridCol w:w="4044"/>
      </w:tblGrid>
      <w:tr w:rsidR="000B51AD" w:rsidRPr="000B51AD" w:rsidTr="009C1DC1">
        <w:trPr>
          <w:trHeight w:val="263"/>
        </w:trPr>
        <w:tc>
          <w:tcPr>
            <w:tcW w:w="5878" w:type="dxa"/>
            <w:tcBorders>
              <w:bottom w:val="double" w:sz="1" w:space="0" w:color="000000"/>
            </w:tcBorders>
          </w:tcPr>
          <w:p w:rsidR="000B51AD" w:rsidRPr="000B51AD" w:rsidRDefault="000B51AD" w:rsidP="000B51AD">
            <w:pPr>
              <w:spacing w:line="243" w:lineRule="exact"/>
              <w:ind w:left="1413"/>
              <w:rPr>
                <w:rFonts w:ascii="Times New Roman" w:eastAsia="Times New Roman" w:hAnsi="Times New Roman" w:cs="Times New Roman"/>
              </w:rPr>
            </w:pPr>
            <w:r w:rsidRPr="000B51AD">
              <w:rPr>
                <w:rFonts w:ascii="Times New Roman" w:eastAsia="Times New Roman" w:hAnsi="Times New Roman" w:cs="Times New Roman"/>
              </w:rPr>
              <w:t>Наименование проверок и работ</w:t>
            </w:r>
          </w:p>
        </w:tc>
        <w:tc>
          <w:tcPr>
            <w:tcW w:w="4044" w:type="dxa"/>
            <w:tcBorders>
              <w:bottom w:val="double" w:sz="1" w:space="0" w:color="000000"/>
            </w:tcBorders>
          </w:tcPr>
          <w:p w:rsidR="000B51AD" w:rsidRPr="000B51AD" w:rsidRDefault="000B51AD" w:rsidP="000B51AD">
            <w:pPr>
              <w:spacing w:line="243" w:lineRule="exact"/>
              <w:ind w:left="1476" w:right="1471"/>
              <w:jc w:val="center"/>
              <w:rPr>
                <w:rFonts w:ascii="Times New Roman" w:eastAsia="Times New Roman" w:hAnsi="Times New Roman" w:cs="Times New Roman"/>
              </w:rPr>
            </w:pPr>
            <w:r w:rsidRPr="000B51AD">
              <w:rPr>
                <w:rFonts w:ascii="Times New Roman" w:eastAsia="Times New Roman" w:hAnsi="Times New Roman" w:cs="Times New Roman"/>
              </w:rPr>
              <w:t>Результат</w:t>
            </w:r>
          </w:p>
        </w:tc>
      </w:tr>
      <w:tr w:rsidR="000B51AD" w:rsidRPr="000B51AD" w:rsidTr="009C1DC1">
        <w:trPr>
          <w:trHeight w:val="1120"/>
        </w:trPr>
        <w:tc>
          <w:tcPr>
            <w:tcW w:w="5878" w:type="dxa"/>
            <w:tcBorders>
              <w:top w:val="double" w:sz="1" w:space="0" w:color="000000"/>
            </w:tcBorders>
          </w:tcPr>
          <w:p w:rsidR="000B51AD" w:rsidRPr="000B51AD" w:rsidRDefault="000B51AD" w:rsidP="000B51AD">
            <w:pPr>
              <w:spacing w:before="3"/>
              <w:ind w:left="107" w:right="1415"/>
              <w:rPr>
                <w:rFonts w:ascii="Times New Roman" w:eastAsia="Times New Roman" w:hAnsi="Times New Roman" w:cs="Times New Roman"/>
                <w:lang w:val="ru-RU"/>
              </w:rPr>
            </w:pPr>
            <w:r w:rsidRPr="000B51AD">
              <w:rPr>
                <w:rFonts w:ascii="Times New Roman" w:eastAsia="Times New Roman" w:hAnsi="Times New Roman" w:cs="Times New Roman"/>
                <w:lang w:val="ru-RU"/>
              </w:rPr>
              <w:t>Состояние фарфоровых покрышек, подставки Вертикальность установки конденсатора Сопротивление изоляции,</w:t>
            </w:r>
            <w:r w:rsidRPr="000B51AD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0B51AD">
              <w:rPr>
                <w:rFonts w:ascii="Times New Roman" w:eastAsia="Times New Roman" w:hAnsi="Times New Roman" w:cs="Times New Roman"/>
                <w:lang w:val="ru-RU"/>
              </w:rPr>
              <w:t>МОм</w:t>
            </w:r>
          </w:p>
          <w:p w:rsidR="000B51AD" w:rsidRPr="000B51AD" w:rsidRDefault="000B51AD" w:rsidP="000B51AD">
            <w:pPr>
              <w:spacing w:line="252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0B51AD">
              <w:rPr>
                <w:rFonts w:ascii="Times New Roman" w:eastAsia="Times New Roman" w:hAnsi="Times New Roman" w:cs="Times New Roman"/>
              </w:rPr>
              <w:t>Заземление конденсатора</w:t>
            </w:r>
            <w:r w:rsidRPr="000B51AD">
              <w:rPr>
                <w:rFonts w:ascii="Times New Roman" w:eastAsia="Times New Roman" w:hAnsi="Times New Roman" w:cs="Times New Roman"/>
                <w:spacing w:val="-18"/>
              </w:rPr>
              <w:t xml:space="preserve"> </w:t>
            </w:r>
            <w:r w:rsidRPr="000B51AD">
              <w:rPr>
                <w:rFonts w:ascii="Times New Roman" w:eastAsia="Times New Roman" w:hAnsi="Times New Roman" w:cs="Times New Roman"/>
              </w:rPr>
              <w:t>связи</w:t>
            </w:r>
          </w:p>
        </w:tc>
        <w:tc>
          <w:tcPr>
            <w:tcW w:w="4044" w:type="dxa"/>
            <w:tcBorders>
              <w:top w:val="double" w:sz="1" w:space="0" w:color="000000"/>
            </w:tcBorders>
          </w:tcPr>
          <w:p w:rsidR="000B51AD" w:rsidRPr="000B51AD" w:rsidRDefault="000B51AD" w:rsidP="000B51AD">
            <w:pPr>
              <w:spacing w:before="6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0B51AD" w:rsidRPr="000B51AD" w:rsidRDefault="000B51AD" w:rsidP="000B51AD">
            <w:pPr>
              <w:ind w:left="1477" w:right="1471"/>
              <w:jc w:val="center"/>
              <w:rPr>
                <w:rFonts w:ascii="Times New Roman" w:eastAsia="Times New Roman" w:hAnsi="Times New Roman" w:cs="Times New Roman"/>
              </w:rPr>
            </w:pPr>
            <w:r w:rsidRPr="000B51AD">
              <w:rPr>
                <w:rFonts w:ascii="Times New Roman" w:eastAsia="Times New Roman" w:hAnsi="Times New Roman" w:cs="Times New Roman"/>
              </w:rPr>
              <w:t>Достигнута Выполнено</w:t>
            </w:r>
          </w:p>
        </w:tc>
      </w:tr>
    </w:tbl>
    <w:p w:rsidR="000B51AD" w:rsidRPr="000B51AD" w:rsidRDefault="000B51AD" w:rsidP="000B51AD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3"/>
          <w:szCs w:val="24"/>
        </w:rPr>
      </w:pPr>
    </w:p>
    <w:p w:rsidR="000B51AD" w:rsidRPr="000B51AD" w:rsidRDefault="000B51AD" w:rsidP="000B51AD">
      <w:pPr>
        <w:widowControl w:val="0"/>
        <w:tabs>
          <w:tab w:val="left" w:pos="10321"/>
        </w:tabs>
        <w:autoSpaceDE w:val="0"/>
        <w:autoSpaceDN w:val="0"/>
        <w:spacing w:after="0" w:line="240" w:lineRule="auto"/>
        <w:ind w:left="41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51AD">
        <w:rPr>
          <w:rFonts w:ascii="Times New Roman" w:eastAsia="Times New Roman" w:hAnsi="Times New Roman" w:cs="Times New Roman"/>
          <w:sz w:val="24"/>
          <w:szCs w:val="24"/>
        </w:rPr>
        <w:t>Заключение:</w:t>
      </w:r>
      <w:r w:rsidRPr="000B51AD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>{Заключение}</w:t>
      </w:r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025635" w:rsidRDefault="00025635" w:rsidP="00025635">
      <w:pPr>
        <w:widowControl w:val="0"/>
        <w:autoSpaceDE w:val="0"/>
        <w:autoSpaceDN w:val="0"/>
        <w:spacing w:before="123" w:after="0" w:line="240" w:lineRule="auto"/>
        <w:ind w:right="289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B51AD" w:rsidRDefault="000B51AD" w:rsidP="00025635">
      <w:pPr>
        <w:widowControl w:val="0"/>
        <w:autoSpaceDE w:val="0"/>
        <w:autoSpaceDN w:val="0"/>
        <w:spacing w:before="123" w:after="0" w:line="240" w:lineRule="auto"/>
        <w:ind w:right="289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0255" w:type="dxa"/>
        <w:tblInd w:w="9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63"/>
        <w:gridCol w:w="2289"/>
        <w:gridCol w:w="280"/>
        <w:gridCol w:w="2012"/>
        <w:gridCol w:w="280"/>
        <w:gridCol w:w="1136"/>
        <w:gridCol w:w="261"/>
        <w:gridCol w:w="824"/>
        <w:gridCol w:w="310"/>
      </w:tblGrid>
      <w:tr w:rsidR="0032295C" w:rsidRPr="007D03AF" w:rsidTr="00D61101">
        <w:trPr>
          <w:trHeight w:val="300"/>
        </w:trPr>
        <w:tc>
          <w:tcPr>
            <w:tcW w:w="8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right w:val="nil"/>
            </w:tcBorders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1101" w:rsidRPr="007D03AF" w:rsidTr="00D61101">
        <w:trPr>
          <w:gridAfter w:val="1"/>
          <w:wAfter w:w="310" w:type="dxa"/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0B51AD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51AD">
              <w:rPr>
                <w:rFonts w:ascii="Times New Roman" w:eastAsia="Times New Roman" w:hAnsi="Times New Roman" w:cs="Times New Roman"/>
              </w:rPr>
              <w:t>Ревизию и монтаж</w:t>
            </w:r>
            <w:r w:rsidRPr="000B51AD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0B51AD">
              <w:rPr>
                <w:rFonts w:ascii="Times New Roman" w:eastAsia="Times New Roman" w:hAnsi="Times New Roman" w:cs="Times New Roman"/>
              </w:rPr>
              <w:t>произвел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{Предст_ЭлМ}</w:t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D61101">
        <w:trPr>
          <w:gridAfter w:val="1"/>
          <w:wAfter w:w="310" w:type="dxa"/>
          <w:trHeight w:val="25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D61101">
        <w:trPr>
          <w:gridAfter w:val="1"/>
          <w:wAfter w:w="310" w:type="dxa"/>
          <w:trHeight w:val="255"/>
        </w:trPr>
        <w:tc>
          <w:tcPr>
            <w:tcW w:w="994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1101" w:rsidRPr="007D03AF" w:rsidTr="00D61101">
        <w:trPr>
          <w:gridAfter w:val="1"/>
          <w:wAfter w:w="310" w:type="dxa"/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генподрядной организации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{Предст_ГП}</w:t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D61101">
        <w:trPr>
          <w:gridAfter w:val="1"/>
          <w:wAfter w:w="310" w:type="dxa"/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D61101">
        <w:trPr>
          <w:gridAfter w:val="1"/>
          <w:wAfter w:w="310" w:type="dxa"/>
          <w:trHeight w:val="270"/>
        </w:trPr>
        <w:tc>
          <w:tcPr>
            <w:tcW w:w="994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1101" w:rsidRPr="007D03AF" w:rsidTr="00D61101">
        <w:trPr>
          <w:gridAfter w:val="1"/>
          <w:wAfter w:w="310" w:type="dxa"/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заказчика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{Предст_Зак}</w:t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D61101">
        <w:trPr>
          <w:gridAfter w:val="1"/>
          <w:wAfter w:w="310" w:type="dxa"/>
          <w:trHeight w:val="28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D61101">
        <w:trPr>
          <w:gridAfter w:val="1"/>
          <w:wAfter w:w="310" w:type="dxa"/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61101" w:rsidRPr="007D03AF" w:rsidRDefault="000B51AD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51AD">
              <w:rPr>
                <w:rFonts w:ascii="Times New Roman" w:eastAsia="Times New Roman" w:hAnsi="Times New Roman" w:cs="Times New Roman"/>
              </w:rPr>
              <w:t>Производитель</w:t>
            </w:r>
            <w:r w:rsidRPr="000B51AD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B51AD">
              <w:rPr>
                <w:rFonts w:ascii="Times New Roman" w:eastAsia="Times New Roman" w:hAnsi="Times New Roman" w:cs="Times New Roman"/>
              </w:rPr>
              <w:t>работ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447464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{Прораб}</w:t>
            </w:r>
            <w:r w:rsidR="00D61101"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D61101">
        <w:trPr>
          <w:gridAfter w:val="1"/>
          <w:wAfter w:w="310" w:type="dxa"/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D61101">
        <w:trPr>
          <w:gridAfter w:val="1"/>
          <w:wAfter w:w="310" w:type="dxa"/>
          <w:trHeight w:val="270"/>
        </w:trPr>
        <w:tc>
          <w:tcPr>
            <w:tcW w:w="994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8B3604" w:rsidRPr="007D03AF" w:rsidRDefault="00BB73CD" w:rsidP="00D61101">
      <w:pPr>
        <w:widowControl w:val="0"/>
        <w:tabs>
          <w:tab w:val="left" w:pos="7211"/>
        </w:tabs>
        <w:autoSpaceDE w:val="0"/>
        <w:autoSpaceDN w:val="0"/>
        <w:spacing w:after="0" w:line="202" w:lineRule="exact"/>
        <w:rPr>
          <w:sz w:val="16"/>
          <w:szCs w:val="16"/>
        </w:rPr>
      </w:pPr>
    </w:p>
    <w:sectPr w:rsidR="008B3604" w:rsidRPr="007D03AF" w:rsidSect="00791461">
      <w:pgSz w:w="11906" w:h="16838"/>
      <w:pgMar w:top="851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45F34"/>
    <w:multiLevelType w:val="hybridMultilevel"/>
    <w:tmpl w:val="10E22344"/>
    <w:lvl w:ilvl="0" w:tplc="624ED3E0">
      <w:start w:val="1"/>
      <w:numFmt w:val="decimal"/>
      <w:lvlText w:val="%1."/>
      <w:lvlJc w:val="left"/>
      <w:pPr>
        <w:ind w:left="652" w:hanging="24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C1A0A28E">
      <w:numFmt w:val="bullet"/>
      <w:lvlText w:val="•"/>
      <w:lvlJc w:val="left"/>
      <w:pPr>
        <w:ind w:left="1642" w:hanging="240"/>
      </w:pPr>
      <w:rPr>
        <w:rFonts w:hint="default"/>
        <w:lang w:val="ru-RU" w:eastAsia="en-US" w:bidi="ar-SA"/>
      </w:rPr>
    </w:lvl>
    <w:lvl w:ilvl="2" w:tplc="CE9A88E8">
      <w:numFmt w:val="bullet"/>
      <w:lvlText w:val="•"/>
      <w:lvlJc w:val="left"/>
      <w:pPr>
        <w:ind w:left="2624" w:hanging="240"/>
      </w:pPr>
      <w:rPr>
        <w:rFonts w:hint="default"/>
        <w:lang w:val="ru-RU" w:eastAsia="en-US" w:bidi="ar-SA"/>
      </w:rPr>
    </w:lvl>
    <w:lvl w:ilvl="3" w:tplc="C298F514">
      <w:numFmt w:val="bullet"/>
      <w:lvlText w:val="•"/>
      <w:lvlJc w:val="left"/>
      <w:pPr>
        <w:ind w:left="3606" w:hanging="240"/>
      </w:pPr>
      <w:rPr>
        <w:rFonts w:hint="default"/>
        <w:lang w:val="ru-RU" w:eastAsia="en-US" w:bidi="ar-SA"/>
      </w:rPr>
    </w:lvl>
    <w:lvl w:ilvl="4" w:tplc="984AE9BC">
      <w:numFmt w:val="bullet"/>
      <w:lvlText w:val="•"/>
      <w:lvlJc w:val="left"/>
      <w:pPr>
        <w:ind w:left="4588" w:hanging="240"/>
      </w:pPr>
      <w:rPr>
        <w:rFonts w:hint="default"/>
        <w:lang w:val="ru-RU" w:eastAsia="en-US" w:bidi="ar-SA"/>
      </w:rPr>
    </w:lvl>
    <w:lvl w:ilvl="5" w:tplc="81D69200">
      <w:numFmt w:val="bullet"/>
      <w:lvlText w:val="•"/>
      <w:lvlJc w:val="left"/>
      <w:pPr>
        <w:ind w:left="5570" w:hanging="240"/>
      </w:pPr>
      <w:rPr>
        <w:rFonts w:hint="default"/>
        <w:lang w:val="ru-RU" w:eastAsia="en-US" w:bidi="ar-SA"/>
      </w:rPr>
    </w:lvl>
    <w:lvl w:ilvl="6" w:tplc="8B9C53BC">
      <w:numFmt w:val="bullet"/>
      <w:lvlText w:val="•"/>
      <w:lvlJc w:val="left"/>
      <w:pPr>
        <w:ind w:left="6552" w:hanging="240"/>
      </w:pPr>
      <w:rPr>
        <w:rFonts w:hint="default"/>
        <w:lang w:val="ru-RU" w:eastAsia="en-US" w:bidi="ar-SA"/>
      </w:rPr>
    </w:lvl>
    <w:lvl w:ilvl="7" w:tplc="B75E10E4">
      <w:numFmt w:val="bullet"/>
      <w:lvlText w:val="•"/>
      <w:lvlJc w:val="left"/>
      <w:pPr>
        <w:ind w:left="7534" w:hanging="240"/>
      </w:pPr>
      <w:rPr>
        <w:rFonts w:hint="default"/>
        <w:lang w:val="ru-RU" w:eastAsia="en-US" w:bidi="ar-SA"/>
      </w:rPr>
    </w:lvl>
    <w:lvl w:ilvl="8" w:tplc="36ACADE6">
      <w:numFmt w:val="bullet"/>
      <w:lvlText w:val="•"/>
      <w:lvlJc w:val="left"/>
      <w:pPr>
        <w:ind w:left="8516" w:hanging="2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B9"/>
    <w:rsid w:val="00002EBE"/>
    <w:rsid w:val="00025635"/>
    <w:rsid w:val="000545D7"/>
    <w:rsid w:val="000B51AD"/>
    <w:rsid w:val="0019679F"/>
    <w:rsid w:val="001F2B66"/>
    <w:rsid w:val="002B4D4B"/>
    <w:rsid w:val="0032295C"/>
    <w:rsid w:val="00447464"/>
    <w:rsid w:val="005C2F5A"/>
    <w:rsid w:val="0076023C"/>
    <w:rsid w:val="00791461"/>
    <w:rsid w:val="007A1E41"/>
    <w:rsid w:val="007D03AF"/>
    <w:rsid w:val="00822C0C"/>
    <w:rsid w:val="00853CBE"/>
    <w:rsid w:val="009F5FD4"/>
    <w:rsid w:val="00A076B9"/>
    <w:rsid w:val="00A96539"/>
    <w:rsid w:val="00B17AB9"/>
    <w:rsid w:val="00BB73CD"/>
    <w:rsid w:val="00C614A0"/>
    <w:rsid w:val="00CD6C9E"/>
    <w:rsid w:val="00D0414A"/>
    <w:rsid w:val="00D146EC"/>
    <w:rsid w:val="00D26E56"/>
    <w:rsid w:val="00D44B19"/>
    <w:rsid w:val="00D61101"/>
    <w:rsid w:val="00D61D72"/>
    <w:rsid w:val="00D650DA"/>
    <w:rsid w:val="00FF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2B65A0-583C-4EB4-B19C-E1E96C9CB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unhideWhenUsed/>
    <w:qFormat/>
    <w:rsid w:val="00CD6C9E"/>
    <w:pPr>
      <w:widowControl w:val="0"/>
      <w:autoSpaceDE w:val="0"/>
      <w:autoSpaceDN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076B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A076B9"/>
  </w:style>
  <w:style w:type="character" w:customStyle="1" w:styleId="50">
    <w:name w:val="Заголовок 5 Знак"/>
    <w:basedOn w:val="a0"/>
    <w:link w:val="5"/>
    <w:uiPriority w:val="9"/>
    <w:rsid w:val="00CD6C9E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F5FD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611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39"/>
    <w:rsid w:val="00025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0B51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5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20EEE-4FA7-4F13-B6ED-C86F1AC1A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128</Words>
  <Characters>998</Characters>
  <Application>Microsoft Office Word</Application>
  <DocSecurity>0</DocSecurity>
  <Lines>110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ревизии и монтажа конденсатора связи напряжением 110-750 кВ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18</cp:revision>
  <dcterms:created xsi:type="dcterms:W3CDTF">2020-04-27T10:56:00Z</dcterms:created>
  <dcterms:modified xsi:type="dcterms:W3CDTF">2020-05-03T20:15:00Z</dcterms:modified>
  <cp:category>Шаблон по электромонтажным работам</cp:category>
</cp:coreProperties>
</file>