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76B9" w:rsidRPr="00822C0C" w:rsidRDefault="00A076B9" w:rsidP="00A076B9">
      <w:pPr>
        <w:spacing w:after="0" w:line="240" w:lineRule="auto"/>
        <w:jc w:val="right"/>
        <w:rPr>
          <w:rFonts w:ascii="Times New Roman" w:hAnsi="Times New Roman" w:cs="Times New Roman"/>
          <w:bCs/>
          <w:lang w:val="en-US"/>
        </w:rPr>
      </w:pPr>
      <w:r>
        <w:rPr>
          <w:rFonts w:ascii="Times New Roman" w:hAnsi="Times New Roman" w:cs="Times New Roman"/>
          <w:bCs/>
        </w:rPr>
        <w:t xml:space="preserve">Форма </w:t>
      </w:r>
      <w:r w:rsidR="00CD6C9E">
        <w:rPr>
          <w:rFonts w:ascii="Times New Roman" w:hAnsi="Times New Roman" w:cs="Times New Roman"/>
          <w:bCs/>
        </w:rPr>
        <w:t>3</w:t>
      </w:r>
      <w:r w:rsidR="00D61101">
        <w:rPr>
          <w:rFonts w:ascii="Times New Roman" w:hAnsi="Times New Roman" w:cs="Times New Roman"/>
          <w:bCs/>
        </w:rPr>
        <w:t>5</w:t>
      </w:r>
    </w:p>
    <w:p w:rsidR="00A076B9" w:rsidRDefault="00A076B9" w:rsidP="00A076B9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:rsidR="00A076B9" w:rsidRDefault="00A076B9" w:rsidP="00A076B9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:rsidR="00A076B9" w:rsidRDefault="00A076B9" w:rsidP="00A076B9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tbl>
      <w:tblPr>
        <w:tblW w:w="10314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019"/>
        <w:gridCol w:w="444"/>
        <w:gridCol w:w="1448"/>
        <w:gridCol w:w="584"/>
        <w:gridCol w:w="306"/>
        <w:gridCol w:w="1120"/>
        <w:gridCol w:w="280"/>
        <w:gridCol w:w="840"/>
        <w:gridCol w:w="273"/>
      </w:tblGrid>
      <w:tr w:rsidR="00A076B9" w:rsidRPr="00D32382" w:rsidTr="00D40EDF">
        <w:trPr>
          <w:trHeight w:val="300"/>
        </w:trPr>
        <w:tc>
          <w:tcPr>
            <w:tcW w:w="5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{Монтажная_организация}</w:t>
            </w:r>
            <w:proofErr w:type="spellEnd"/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{Город}</w:t>
            </w:r>
          </w:p>
        </w:tc>
      </w:tr>
      <w:tr w:rsidR="00A076B9" w:rsidRPr="00D32382" w:rsidTr="00D40EDF">
        <w:trPr>
          <w:trHeight w:val="285"/>
        </w:trPr>
        <w:tc>
          <w:tcPr>
            <w:tcW w:w="50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 xml:space="preserve">(Электромонтажная организация) 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(город)</w:t>
            </w:r>
          </w:p>
        </w:tc>
      </w:tr>
      <w:tr w:rsidR="00A076B9" w:rsidRPr="00D32382" w:rsidTr="00D40EDF">
        <w:trPr>
          <w:trHeight w:val="300"/>
        </w:trPr>
        <w:tc>
          <w:tcPr>
            <w:tcW w:w="5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{Подразделение}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{Заказчик}</w:t>
            </w:r>
          </w:p>
        </w:tc>
      </w:tr>
      <w:tr w:rsidR="00A076B9" w:rsidRPr="00D32382" w:rsidTr="00D40EDF">
        <w:trPr>
          <w:trHeight w:val="330"/>
        </w:trPr>
        <w:tc>
          <w:tcPr>
            <w:tcW w:w="50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(Подразделение)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(заказчик)</w:t>
            </w:r>
          </w:p>
        </w:tc>
      </w:tr>
      <w:tr w:rsidR="00A076B9" w:rsidRPr="00D32382" w:rsidTr="00D40EDF">
        <w:trPr>
          <w:trHeight w:val="300"/>
        </w:trPr>
        <w:tc>
          <w:tcPr>
            <w:tcW w:w="5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{Участок}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{Объект}</w:t>
            </w:r>
          </w:p>
        </w:tc>
      </w:tr>
      <w:tr w:rsidR="00A076B9" w:rsidRPr="00D32382" w:rsidTr="00D40EDF">
        <w:trPr>
          <w:trHeight w:val="315"/>
        </w:trPr>
        <w:tc>
          <w:tcPr>
            <w:tcW w:w="50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(участок)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1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(объект)</w:t>
            </w:r>
          </w:p>
        </w:tc>
      </w:tr>
      <w:tr w:rsidR="00A076B9" w:rsidRPr="00D32382" w:rsidTr="00D40EDF">
        <w:trPr>
          <w:trHeight w:val="300"/>
        </w:trPr>
        <w:tc>
          <w:tcPr>
            <w:tcW w:w="69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</w:rPr>
              <w:t>"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D32382">
              <w:rPr>
                <w:rFonts w:ascii="Times New Roman" w:eastAsia="Times New Roman" w:hAnsi="Times New Roman" w:cs="Times New Roman"/>
              </w:rPr>
              <w:t>{Д_а}</w:t>
            </w:r>
            <w:proofErr w:type="spellEnd"/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</w:rPr>
              <w:t>"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D32382">
              <w:rPr>
                <w:rFonts w:ascii="Times New Roman" w:eastAsia="Times New Roman" w:hAnsi="Times New Roman" w:cs="Times New Roman"/>
              </w:rPr>
              <w:t>{М_а}</w:t>
            </w:r>
            <w:proofErr w:type="spellEnd"/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D32382">
              <w:rPr>
                <w:rFonts w:ascii="Times New Roman" w:eastAsia="Times New Roman" w:hAnsi="Times New Roman" w:cs="Times New Roman"/>
              </w:rPr>
              <w:t>{Г_а}</w:t>
            </w:r>
            <w:proofErr w:type="spellEnd"/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</w:rPr>
              <w:t>г.</w:t>
            </w:r>
          </w:p>
        </w:tc>
      </w:tr>
    </w:tbl>
    <w:p w:rsidR="00A076B9" w:rsidRDefault="00A076B9" w:rsidP="00791461">
      <w:pPr>
        <w:widowControl w:val="0"/>
        <w:autoSpaceDE w:val="0"/>
        <w:autoSpaceDN w:val="0"/>
        <w:spacing w:before="90" w:after="0" w:line="240" w:lineRule="auto"/>
        <w:ind w:right="293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F5FD4" w:rsidRPr="009F5FD4" w:rsidRDefault="00D61101" w:rsidP="009F5FD4">
      <w:pPr>
        <w:widowControl w:val="0"/>
        <w:autoSpaceDE w:val="0"/>
        <w:autoSpaceDN w:val="0"/>
        <w:spacing w:before="90" w:after="0" w:line="240" w:lineRule="auto"/>
        <w:ind w:right="294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АКТ</w:t>
      </w:r>
    </w:p>
    <w:p w:rsidR="009F5FD4" w:rsidRDefault="00D61101" w:rsidP="00D61101">
      <w:pPr>
        <w:widowControl w:val="0"/>
        <w:autoSpaceDE w:val="0"/>
        <w:autoSpaceDN w:val="0"/>
        <w:spacing w:after="0" w:line="240" w:lineRule="auto"/>
        <w:ind w:left="2694" w:right="1983" w:hanging="567"/>
        <w:jc w:val="both"/>
        <w:rPr>
          <w:rFonts w:ascii="Times New Roman" w:eastAsia="Times New Roman" w:hAnsi="Times New Roman" w:cs="Times New Roman"/>
          <w:b/>
          <w:sz w:val="24"/>
        </w:rPr>
      </w:pPr>
      <w:r w:rsidRPr="00D61101">
        <w:rPr>
          <w:rFonts w:ascii="Times New Roman" w:eastAsia="Times New Roman" w:hAnsi="Times New Roman" w:cs="Times New Roman"/>
          <w:b/>
          <w:sz w:val="24"/>
        </w:rPr>
        <w:t xml:space="preserve">приемки </w:t>
      </w:r>
      <w:proofErr w:type="spellStart"/>
      <w:r w:rsidRPr="00D61101">
        <w:rPr>
          <w:rFonts w:ascii="Times New Roman" w:eastAsia="Times New Roman" w:hAnsi="Times New Roman" w:cs="Times New Roman"/>
          <w:b/>
          <w:sz w:val="24"/>
        </w:rPr>
        <w:t>гермопроходок</w:t>
      </w:r>
      <w:proofErr w:type="spellEnd"/>
      <w:r w:rsidRPr="00D61101">
        <w:rPr>
          <w:rFonts w:ascii="Times New Roman" w:eastAsia="Times New Roman" w:hAnsi="Times New Roman" w:cs="Times New Roman"/>
          <w:b/>
          <w:sz w:val="24"/>
        </w:rPr>
        <w:t xml:space="preserve"> в эксплуатационном положении</w:t>
      </w:r>
    </w:p>
    <w:p w:rsidR="00A96539" w:rsidRPr="009F5FD4" w:rsidRDefault="00A96539" w:rsidP="009F5FD4">
      <w:pPr>
        <w:widowControl w:val="0"/>
        <w:autoSpaceDE w:val="0"/>
        <w:autoSpaceDN w:val="0"/>
        <w:spacing w:after="0" w:line="240" w:lineRule="auto"/>
        <w:ind w:left="2268" w:right="2385" w:hanging="179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9F5FD4" w:rsidRDefault="009F5FD4" w:rsidP="009F5FD4">
      <w:pPr>
        <w:widowControl w:val="0"/>
        <w:tabs>
          <w:tab w:val="left" w:pos="10079"/>
        </w:tabs>
        <w:autoSpaceDE w:val="0"/>
        <w:autoSpaceDN w:val="0"/>
        <w:spacing w:after="0" w:line="360" w:lineRule="auto"/>
        <w:ind w:left="131" w:right="396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F5FD4">
        <w:rPr>
          <w:rFonts w:ascii="Times New Roman" w:eastAsia="Times New Roman" w:hAnsi="Times New Roman" w:cs="Times New Roman"/>
          <w:sz w:val="24"/>
          <w:szCs w:val="24"/>
        </w:rPr>
        <w:t>Помещение</w:t>
      </w:r>
      <w:r w:rsidRPr="00EC4E13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EC4E13">
        <w:rPr>
          <w:rFonts w:ascii="Times New Roman" w:eastAsia="Times New Roman" w:hAnsi="Times New Roman" w:cs="Times New Roman"/>
          <w:spacing w:val="-24"/>
          <w:sz w:val="24"/>
          <w:szCs w:val="24"/>
        </w:rPr>
        <w:t xml:space="preserve"> </w:t>
      </w:r>
      <w:r w:rsidRPr="00EC4E13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A96539" w:rsidRPr="00EC4E13">
        <w:rPr>
          <w:rFonts w:ascii="Times New Roman" w:eastAsia="Times New Roman" w:hAnsi="Times New Roman" w:cs="Times New Roman"/>
          <w:sz w:val="24"/>
          <w:szCs w:val="24"/>
          <w:u w:val="single"/>
        </w:rPr>
        <w:t>{Помещение}</w:t>
      </w:r>
      <w:proofErr w:type="gramEnd"/>
      <w:r w:rsidRPr="00EC4E1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9F5FD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</w:t>
      </w:r>
    </w:p>
    <w:p w:rsidR="009F5FD4" w:rsidRDefault="009F5FD4" w:rsidP="009F5FD4">
      <w:pPr>
        <w:widowControl w:val="0"/>
        <w:tabs>
          <w:tab w:val="left" w:pos="10079"/>
        </w:tabs>
        <w:autoSpaceDE w:val="0"/>
        <w:autoSpaceDN w:val="0"/>
        <w:spacing w:after="0" w:line="360" w:lineRule="auto"/>
        <w:ind w:left="131" w:right="396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9F5FD4">
        <w:rPr>
          <w:rFonts w:ascii="Times New Roman" w:eastAsia="Times New Roman" w:hAnsi="Times New Roman" w:cs="Times New Roman"/>
          <w:sz w:val="24"/>
          <w:szCs w:val="24"/>
        </w:rPr>
        <w:t>Нормативный</w:t>
      </w:r>
      <w:r w:rsidRPr="009F5FD4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proofErr w:type="gramStart"/>
      <w:r w:rsidRPr="009F5FD4">
        <w:rPr>
          <w:rFonts w:ascii="Times New Roman" w:eastAsia="Times New Roman" w:hAnsi="Times New Roman" w:cs="Times New Roman"/>
          <w:sz w:val="24"/>
          <w:szCs w:val="24"/>
        </w:rPr>
        <w:t>документ</w:t>
      </w:r>
      <w:r w:rsidRPr="00EC4E13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EC4E13"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 w:rsidRPr="00EC4E13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32295C" w:rsidRPr="00EC4E13">
        <w:rPr>
          <w:rFonts w:ascii="Times New Roman" w:eastAsia="Times New Roman" w:hAnsi="Times New Roman" w:cs="Times New Roman"/>
          <w:sz w:val="24"/>
          <w:szCs w:val="24"/>
          <w:u w:val="single"/>
        </w:rPr>
        <w:t>{Док}</w:t>
      </w:r>
      <w:proofErr w:type="gramEnd"/>
      <w:r w:rsidRPr="009F5FD4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:rsidR="00D61101" w:rsidRDefault="00D61101" w:rsidP="00D61101">
      <w:pPr>
        <w:widowControl w:val="0"/>
        <w:tabs>
          <w:tab w:val="left" w:pos="10079"/>
        </w:tabs>
        <w:autoSpaceDE w:val="0"/>
        <w:autoSpaceDN w:val="0"/>
        <w:spacing w:after="0" w:line="360" w:lineRule="auto"/>
        <w:ind w:left="131" w:right="39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61101">
        <w:rPr>
          <w:rFonts w:ascii="Times New Roman" w:eastAsia="Times New Roman" w:hAnsi="Times New Roman" w:cs="Times New Roman"/>
          <w:sz w:val="24"/>
          <w:szCs w:val="24"/>
        </w:rPr>
        <w:t xml:space="preserve">Протокол контроля герметичности </w:t>
      </w:r>
      <w:proofErr w:type="spellStart"/>
      <w:r w:rsidRPr="00D61101">
        <w:rPr>
          <w:rFonts w:ascii="Times New Roman" w:eastAsia="Times New Roman" w:hAnsi="Times New Roman" w:cs="Times New Roman"/>
          <w:sz w:val="24"/>
          <w:szCs w:val="24"/>
        </w:rPr>
        <w:t>гермопроходок</w:t>
      </w:r>
      <w:proofErr w:type="spellEnd"/>
      <w:r w:rsidRPr="00D61101">
        <w:rPr>
          <w:rFonts w:ascii="Times New Roman" w:eastAsia="Times New Roman" w:hAnsi="Times New Roman" w:cs="Times New Roman"/>
          <w:sz w:val="24"/>
          <w:szCs w:val="24"/>
        </w:rPr>
        <w:t xml:space="preserve"> после монтажа </w:t>
      </w:r>
      <w:proofErr w:type="gramStart"/>
      <w:r w:rsidRPr="00EC4E13">
        <w:rPr>
          <w:rFonts w:ascii="Times New Roman" w:eastAsia="Times New Roman" w:hAnsi="Times New Roman" w:cs="Times New Roman"/>
          <w:sz w:val="24"/>
          <w:szCs w:val="24"/>
        </w:rPr>
        <w:t>№:</w:t>
      </w:r>
      <w:r w:rsidRPr="00EC4E13"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 w:rsidRPr="00EC4E13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EC4E13">
        <w:rPr>
          <w:rFonts w:ascii="Times New Roman" w:eastAsia="Times New Roman" w:hAnsi="Times New Roman" w:cs="Times New Roman"/>
          <w:sz w:val="24"/>
          <w:szCs w:val="24"/>
          <w:u w:val="single"/>
        </w:rPr>
        <w:t>{Ном_пр}</w:t>
      </w:r>
      <w:proofErr w:type="gramEnd"/>
      <w:r w:rsidRPr="00EC4E13">
        <w:rPr>
          <w:rFonts w:ascii="Times New Roman" w:eastAsia="Times New Roman" w:hAnsi="Times New Roman" w:cs="Times New Roman"/>
          <w:sz w:val="24"/>
          <w:szCs w:val="24"/>
          <w:u w:val="single"/>
        </w:rPr>
        <w:t/>
      </w:r>
      <w:proofErr w:type="spellEnd"/>
      <w:r w:rsidRPr="00EC4E1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9F5F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F5FD4" w:rsidRDefault="009F5FD4" w:rsidP="009F5FD4">
      <w:pPr>
        <w:widowControl w:val="0"/>
        <w:autoSpaceDE w:val="0"/>
        <w:autoSpaceDN w:val="0"/>
        <w:spacing w:before="123" w:after="0" w:line="240" w:lineRule="auto"/>
        <w:ind w:right="289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F5FD4">
        <w:rPr>
          <w:rFonts w:ascii="Times New Roman" w:eastAsia="Times New Roman" w:hAnsi="Times New Roman" w:cs="Times New Roman"/>
          <w:b/>
          <w:bCs/>
          <w:sz w:val="24"/>
          <w:szCs w:val="24"/>
        </w:rPr>
        <w:t>Результаты контроля</w:t>
      </w:r>
    </w:p>
    <w:tbl>
      <w:tblPr>
        <w:tblStyle w:val="a5"/>
        <w:tblW w:w="10399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4"/>
        <w:gridCol w:w="709"/>
        <w:gridCol w:w="850"/>
        <w:gridCol w:w="709"/>
        <w:gridCol w:w="851"/>
        <w:gridCol w:w="708"/>
        <w:gridCol w:w="993"/>
        <w:gridCol w:w="992"/>
        <w:gridCol w:w="1559"/>
        <w:gridCol w:w="880"/>
        <w:gridCol w:w="758"/>
        <w:gridCol w:w="686"/>
      </w:tblGrid>
      <w:tr w:rsidR="00EC4E13" w:rsidRPr="00EC4E13" w:rsidTr="00EC4E13">
        <w:trPr>
          <w:trHeight w:val="645"/>
        </w:trPr>
        <w:tc>
          <w:tcPr>
            <w:tcW w:w="704" w:type="dxa"/>
            <w:vMerge w:val="restart"/>
            <w:textDirection w:val="btLr"/>
            <w:hideMark/>
          </w:tcPr>
          <w:p w:rsidR="00EC4E13" w:rsidRPr="00EC4E13" w:rsidRDefault="00EC4E13" w:rsidP="00EC4E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4E13">
              <w:rPr>
                <w:rFonts w:ascii="Times New Roman" w:hAnsi="Times New Roman" w:cs="Times New Roman"/>
                <w:sz w:val="20"/>
                <w:szCs w:val="20"/>
              </w:rPr>
              <w:t>Номер проходки</w:t>
            </w:r>
          </w:p>
        </w:tc>
        <w:tc>
          <w:tcPr>
            <w:tcW w:w="709" w:type="dxa"/>
            <w:vMerge w:val="restart"/>
            <w:textDirection w:val="btLr"/>
            <w:hideMark/>
          </w:tcPr>
          <w:p w:rsidR="00EC4E13" w:rsidRPr="00EC4E13" w:rsidRDefault="00EC4E13" w:rsidP="00EC4E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4E13">
              <w:rPr>
                <w:rFonts w:ascii="Times New Roman" w:hAnsi="Times New Roman" w:cs="Times New Roman"/>
                <w:sz w:val="20"/>
                <w:szCs w:val="20"/>
              </w:rPr>
              <w:t>Номер закладной</w:t>
            </w:r>
          </w:p>
        </w:tc>
        <w:tc>
          <w:tcPr>
            <w:tcW w:w="850" w:type="dxa"/>
            <w:vMerge w:val="restart"/>
            <w:textDirection w:val="btLr"/>
            <w:hideMark/>
          </w:tcPr>
          <w:p w:rsidR="00EC4E13" w:rsidRPr="00EC4E13" w:rsidRDefault="00EC4E13" w:rsidP="00EC4E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4E13">
              <w:rPr>
                <w:rFonts w:ascii="Times New Roman" w:hAnsi="Times New Roman" w:cs="Times New Roman"/>
                <w:sz w:val="20"/>
                <w:szCs w:val="20"/>
              </w:rPr>
              <w:t>Визуальный осмотр проведен ДА, НЕТ</w:t>
            </w:r>
          </w:p>
        </w:tc>
        <w:tc>
          <w:tcPr>
            <w:tcW w:w="2268" w:type="dxa"/>
            <w:gridSpan w:val="3"/>
            <w:hideMark/>
          </w:tcPr>
          <w:p w:rsidR="00EC4E13" w:rsidRPr="00EC4E13" w:rsidRDefault="00EC4E13" w:rsidP="00EC4E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4E13">
              <w:rPr>
                <w:rFonts w:ascii="Times New Roman" w:hAnsi="Times New Roman" w:cs="Times New Roman"/>
                <w:sz w:val="20"/>
                <w:szCs w:val="20"/>
              </w:rPr>
              <w:t>Номера заключений контроля сварных швов</w:t>
            </w:r>
          </w:p>
        </w:tc>
        <w:tc>
          <w:tcPr>
            <w:tcW w:w="993" w:type="dxa"/>
            <w:vMerge w:val="restart"/>
            <w:textDirection w:val="btLr"/>
            <w:hideMark/>
          </w:tcPr>
          <w:p w:rsidR="00EC4E13" w:rsidRPr="00EC4E13" w:rsidRDefault="00EC4E13" w:rsidP="00EC4E13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EC4E13">
              <w:rPr>
                <w:rFonts w:ascii="Times New Roman" w:hAnsi="Times New Roman" w:cs="Times New Roman"/>
                <w:sz w:val="20"/>
                <w:szCs w:val="20"/>
              </w:rPr>
              <w:t>Лакокрасочное покрытие выполнено</w:t>
            </w:r>
            <w:r w:rsidRPr="00EC4E13">
              <w:rPr>
                <w:rFonts w:ascii="Times New Roman" w:hAnsi="Times New Roman" w:cs="Times New Roman"/>
                <w:sz w:val="20"/>
                <w:szCs w:val="20"/>
              </w:rPr>
              <w:br/>
              <w:t>ДА, НЕТ</w:t>
            </w:r>
          </w:p>
        </w:tc>
        <w:tc>
          <w:tcPr>
            <w:tcW w:w="992" w:type="dxa"/>
            <w:vMerge w:val="restart"/>
            <w:textDirection w:val="btLr"/>
            <w:hideMark/>
          </w:tcPr>
          <w:p w:rsidR="00EC4E13" w:rsidRPr="00EC4E13" w:rsidRDefault="00EC4E13" w:rsidP="00EC4E13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EC4E13">
              <w:rPr>
                <w:rFonts w:ascii="Times New Roman" w:hAnsi="Times New Roman" w:cs="Times New Roman"/>
                <w:sz w:val="20"/>
                <w:szCs w:val="20"/>
              </w:rPr>
              <w:t>Защитные кожуха установлены</w:t>
            </w:r>
            <w:r w:rsidRPr="00EC4E13">
              <w:rPr>
                <w:rFonts w:ascii="Times New Roman" w:hAnsi="Times New Roman" w:cs="Times New Roman"/>
                <w:sz w:val="20"/>
                <w:szCs w:val="20"/>
              </w:rPr>
              <w:br/>
              <w:t>ДА, НЕТ</w:t>
            </w:r>
          </w:p>
        </w:tc>
        <w:tc>
          <w:tcPr>
            <w:tcW w:w="1559" w:type="dxa"/>
            <w:vMerge w:val="restart"/>
            <w:textDirection w:val="btLr"/>
            <w:hideMark/>
          </w:tcPr>
          <w:p w:rsidR="00EC4E13" w:rsidRPr="00EC4E13" w:rsidRDefault="00EC4E13" w:rsidP="00EC4E13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EC4E13">
              <w:rPr>
                <w:rFonts w:ascii="Times New Roman" w:hAnsi="Times New Roman" w:cs="Times New Roman"/>
                <w:sz w:val="20"/>
                <w:szCs w:val="20"/>
              </w:rPr>
              <w:t>Временная защита на токоведущих частях резервных модулей выполнена</w:t>
            </w:r>
            <w:r w:rsidRPr="00EC4E13">
              <w:rPr>
                <w:rFonts w:ascii="Times New Roman" w:hAnsi="Times New Roman" w:cs="Times New Roman"/>
                <w:sz w:val="20"/>
                <w:szCs w:val="20"/>
              </w:rPr>
              <w:br/>
              <w:t>ДА, НЕТ</w:t>
            </w:r>
          </w:p>
        </w:tc>
        <w:tc>
          <w:tcPr>
            <w:tcW w:w="880" w:type="dxa"/>
            <w:vMerge w:val="restart"/>
            <w:textDirection w:val="btLr"/>
            <w:hideMark/>
          </w:tcPr>
          <w:p w:rsidR="00EC4E13" w:rsidRPr="00EC4E13" w:rsidRDefault="00EC4E13" w:rsidP="00EC4E13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EC4E13">
              <w:rPr>
                <w:rFonts w:ascii="Times New Roman" w:hAnsi="Times New Roman" w:cs="Times New Roman"/>
                <w:sz w:val="20"/>
                <w:szCs w:val="20"/>
              </w:rPr>
              <w:t>«План обеспечения качества» заполнен</w:t>
            </w:r>
            <w:r w:rsidRPr="00EC4E13">
              <w:rPr>
                <w:rFonts w:ascii="Times New Roman" w:hAnsi="Times New Roman" w:cs="Times New Roman"/>
                <w:sz w:val="20"/>
                <w:szCs w:val="20"/>
              </w:rPr>
              <w:br/>
              <w:t>ДА, НЕТ</w:t>
            </w:r>
          </w:p>
        </w:tc>
        <w:tc>
          <w:tcPr>
            <w:tcW w:w="1444" w:type="dxa"/>
            <w:gridSpan w:val="2"/>
            <w:hideMark/>
          </w:tcPr>
          <w:p w:rsidR="00EC4E13" w:rsidRPr="00EC4E13" w:rsidRDefault="00EC4E13" w:rsidP="00EC4E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4E13">
              <w:rPr>
                <w:rFonts w:ascii="Times New Roman" w:hAnsi="Times New Roman" w:cs="Times New Roman"/>
                <w:sz w:val="20"/>
                <w:szCs w:val="20"/>
              </w:rPr>
              <w:t>Маршрутная карта</w:t>
            </w:r>
          </w:p>
        </w:tc>
      </w:tr>
      <w:tr w:rsidR="00EC4E13" w:rsidRPr="00EC4E13" w:rsidTr="00EC4E13">
        <w:trPr>
          <w:cantSplit/>
          <w:trHeight w:val="1440"/>
        </w:trPr>
        <w:tc>
          <w:tcPr>
            <w:tcW w:w="704" w:type="dxa"/>
            <w:vMerge/>
            <w:hideMark/>
          </w:tcPr>
          <w:p w:rsidR="00EC4E13" w:rsidRPr="00EC4E13" w:rsidRDefault="00EC4E13" w:rsidP="00EC4E1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hideMark/>
          </w:tcPr>
          <w:p w:rsidR="00EC4E13" w:rsidRPr="00EC4E13" w:rsidRDefault="00EC4E13" w:rsidP="00EC4E1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hideMark/>
          </w:tcPr>
          <w:p w:rsidR="00EC4E13" w:rsidRPr="00EC4E13" w:rsidRDefault="00EC4E13" w:rsidP="00EC4E1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extDirection w:val="btLr"/>
            <w:hideMark/>
          </w:tcPr>
          <w:p w:rsidR="00EC4E13" w:rsidRPr="00EC4E13" w:rsidRDefault="00EC4E13" w:rsidP="00EC4E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4E13">
              <w:rPr>
                <w:rFonts w:ascii="Times New Roman" w:hAnsi="Times New Roman" w:cs="Times New Roman"/>
                <w:sz w:val="20"/>
                <w:szCs w:val="20"/>
              </w:rPr>
              <w:t>Визуальный</w:t>
            </w:r>
            <w:r w:rsidRPr="00EC4E13">
              <w:rPr>
                <w:rFonts w:ascii="Times New Roman" w:hAnsi="Times New Roman" w:cs="Times New Roman"/>
                <w:sz w:val="20"/>
                <w:szCs w:val="20"/>
              </w:rPr>
              <w:br/>
              <w:t>(форма 31)</w:t>
            </w:r>
          </w:p>
        </w:tc>
        <w:tc>
          <w:tcPr>
            <w:tcW w:w="851" w:type="dxa"/>
            <w:textDirection w:val="btLr"/>
            <w:hideMark/>
          </w:tcPr>
          <w:p w:rsidR="00EC4E13" w:rsidRPr="00EC4E13" w:rsidRDefault="00EC4E13" w:rsidP="00EC4E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4E13">
              <w:rPr>
                <w:rFonts w:ascii="Times New Roman" w:hAnsi="Times New Roman" w:cs="Times New Roman"/>
                <w:sz w:val="20"/>
                <w:szCs w:val="20"/>
              </w:rPr>
              <w:t>Цветной дефектоскопии</w:t>
            </w:r>
            <w:r w:rsidRPr="00EC4E13">
              <w:rPr>
                <w:rFonts w:ascii="Times New Roman" w:hAnsi="Times New Roman" w:cs="Times New Roman"/>
                <w:sz w:val="20"/>
                <w:szCs w:val="20"/>
              </w:rPr>
              <w:br/>
              <w:t>(форма 32)</w:t>
            </w:r>
          </w:p>
        </w:tc>
        <w:tc>
          <w:tcPr>
            <w:tcW w:w="708" w:type="dxa"/>
            <w:textDirection w:val="btLr"/>
            <w:hideMark/>
          </w:tcPr>
          <w:p w:rsidR="00EC4E13" w:rsidRPr="00EC4E13" w:rsidRDefault="00EC4E13" w:rsidP="00EC4E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4E13">
              <w:rPr>
                <w:rFonts w:ascii="Times New Roman" w:hAnsi="Times New Roman" w:cs="Times New Roman"/>
                <w:sz w:val="20"/>
                <w:szCs w:val="20"/>
              </w:rPr>
              <w:t>Герметичности</w:t>
            </w:r>
            <w:r w:rsidRPr="00EC4E13">
              <w:rPr>
                <w:rFonts w:ascii="Times New Roman" w:hAnsi="Times New Roman" w:cs="Times New Roman"/>
                <w:sz w:val="20"/>
                <w:szCs w:val="20"/>
              </w:rPr>
              <w:br/>
              <w:t>(форма 33)</w:t>
            </w:r>
          </w:p>
        </w:tc>
        <w:tc>
          <w:tcPr>
            <w:tcW w:w="993" w:type="dxa"/>
            <w:vMerge/>
            <w:hideMark/>
          </w:tcPr>
          <w:p w:rsidR="00EC4E13" w:rsidRPr="00EC4E13" w:rsidRDefault="00EC4E13" w:rsidP="00EC4E1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:rsidR="00EC4E13" w:rsidRPr="00EC4E13" w:rsidRDefault="00EC4E13" w:rsidP="00EC4E1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hideMark/>
          </w:tcPr>
          <w:p w:rsidR="00EC4E13" w:rsidRPr="00EC4E13" w:rsidRDefault="00EC4E13" w:rsidP="00EC4E1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vMerge/>
            <w:hideMark/>
          </w:tcPr>
          <w:p w:rsidR="00EC4E13" w:rsidRPr="00EC4E13" w:rsidRDefault="00EC4E13" w:rsidP="00EC4E1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dxa"/>
            <w:textDirection w:val="btLr"/>
            <w:hideMark/>
          </w:tcPr>
          <w:p w:rsidR="00EC4E13" w:rsidRPr="00EC4E13" w:rsidRDefault="00EC4E13" w:rsidP="00EC4E13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EC4E13">
              <w:rPr>
                <w:rFonts w:ascii="Times New Roman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686" w:type="dxa"/>
            <w:textDirection w:val="btLr"/>
            <w:hideMark/>
          </w:tcPr>
          <w:p w:rsidR="00EC4E13" w:rsidRPr="00EC4E13" w:rsidRDefault="00EC4E13" w:rsidP="00EC4E13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EC4E13">
              <w:rPr>
                <w:rFonts w:ascii="Times New Roman" w:hAnsi="Times New Roman" w:cs="Times New Roman"/>
                <w:sz w:val="20"/>
                <w:szCs w:val="20"/>
              </w:rPr>
              <w:t>Заполнена ДА, НЕТ</w:t>
            </w:r>
          </w:p>
        </w:tc>
      </w:tr>
      <w:tr>
        <w:trPr>
          <w:cantSplit/>
          <w:trHeight w:val="1440"/>
        </w:trPr>
        <w:tc>
          <w:tcPr>
            <w:tcW w:w="704" w:type="dxa"/>
            <w:vMerge/>
            <w:hideMark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t xml:space="preserve">{#ведомость}{ведомость_c1}</w:t>
            </w:r>
          </w:p>
        </w:tc>
        <w:tc>
          <w:tcPr>
            <w:tcW w:w="709" w:type="dxa"/>
            <w:vMerge/>
            <w:hideMark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t xml:space="preserve">{ведомость_c2}</w:t>
            </w:r>
          </w:p>
        </w:tc>
        <w:tc>
          <w:tcPr>
            <w:tcW w:w="850" w:type="dxa"/>
            <w:vMerge/>
            <w:hideMark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t xml:space="preserve">{ведомость_c3}</w:t>
            </w:r>
          </w:p>
        </w:tc>
        <w:tc>
          <w:tcPr>
            <w:tcW w:w="709" w:type="dxa"/>
            <w:textDirection w:val="btLr"/>
            <w:hideMark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{ведомость_c4}</w:t>
            </w:r>
          </w:p>
        </w:tc>
        <w:tc>
          <w:tcPr>
            <w:tcW w:w="851" w:type="dxa"/>
            <w:textDirection w:val="btLr"/>
            <w:hideMark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{ведомость_c5}</w:t>
            </w:r>
          </w:p>
        </w:tc>
        <w:tc>
          <w:tcPr>
            <w:tcW w:w="708" w:type="dxa"/>
            <w:textDirection w:val="btLr"/>
            <w:hideMark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{ведомость_c6}</w:t>
            </w:r>
          </w:p>
        </w:tc>
        <w:tc>
          <w:tcPr>
            <w:tcW w:w="993" w:type="dxa"/>
            <w:vMerge/>
            <w:hideMark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t xml:space="preserve">{ведомость_c7}</w:t>
            </w:r>
          </w:p>
        </w:tc>
        <w:tc>
          <w:tcPr>
            <w:tcW w:w="992" w:type="dxa"/>
            <w:vMerge/>
            <w:hideMark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t xml:space="preserve">{ведомость_c8}</w:t>
            </w:r>
          </w:p>
        </w:tc>
        <w:tc>
          <w:tcPr>
            <w:tcW w:w="1559" w:type="dxa"/>
            <w:vMerge/>
            <w:hideMark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t xml:space="preserve">{ведомость_c9}</w:t>
            </w:r>
          </w:p>
        </w:tc>
        <w:tc>
          <w:tcPr>
            <w:tcW w:w="880" w:type="dxa"/>
            <w:vMerge/>
            <w:hideMark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t xml:space="preserve">{ведомость_c10}</w:t>
            </w:r>
          </w:p>
        </w:tc>
        <w:tc>
          <w:tcPr>
            <w:tcW w:w="758" w:type="dxa"/>
            <w:textDirection w:val="btLr"/>
            <w:hideMark/>
          </w:tcPr>
          <w:p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{ведомость_c11}</w:t>
            </w:r>
          </w:p>
        </w:tc>
        <w:tc>
          <w:tcPr>
            <w:tcW w:w="686" w:type="dxa"/>
            <w:textDirection w:val="btLr"/>
            <w:hideMark/>
          </w:tcPr>
          <w:p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{ведомость_c12}{/ведомость}</w:t>
            </w:r>
          </w:p>
        </w:tc>
      </w:tr>
    </w:tbl>
    <w:tbl>
      <w:tblPr>
        <w:tblW w:w="10255" w:type="dxa"/>
        <w:tblInd w:w="93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863"/>
        <w:gridCol w:w="2289"/>
        <w:gridCol w:w="280"/>
        <w:gridCol w:w="2012"/>
        <w:gridCol w:w="280"/>
        <w:gridCol w:w="1136"/>
        <w:gridCol w:w="261"/>
        <w:gridCol w:w="824"/>
        <w:gridCol w:w="310"/>
      </w:tblGrid>
      <w:tr w:rsidR="0032295C" w:rsidRPr="007D03AF" w:rsidTr="00D61101">
        <w:trPr>
          <w:trHeight w:val="300"/>
        </w:trPr>
        <w:tc>
          <w:tcPr>
            <w:tcW w:w="88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295C" w:rsidRPr="007D03AF" w:rsidRDefault="0032295C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right w:val="nil"/>
            </w:tcBorders>
          </w:tcPr>
          <w:p w:rsidR="0032295C" w:rsidRPr="007D03AF" w:rsidRDefault="0032295C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right w:val="nil"/>
            </w:tcBorders>
          </w:tcPr>
          <w:p w:rsidR="0032295C" w:rsidRPr="007D03AF" w:rsidRDefault="0032295C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61101" w:rsidRPr="007D03AF" w:rsidTr="00D61101">
        <w:trPr>
          <w:gridAfter w:val="1"/>
          <w:wAfter w:w="310" w:type="dxa"/>
          <w:trHeight w:val="300"/>
        </w:trPr>
        <w:tc>
          <w:tcPr>
            <w:tcW w:w="5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Принял представитель монтажной организации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7D03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{Предст_ЭлМ}</w:t>
            </w:r>
            <w:proofErr w:type="spellEnd"/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D61101" w:rsidRPr="007D03AF" w:rsidTr="00D61101">
        <w:trPr>
          <w:gridAfter w:val="1"/>
          <w:wAfter w:w="310" w:type="dxa"/>
          <w:trHeight w:val="255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 xml:space="preserve"> подпись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расшифровка</w:t>
            </w:r>
          </w:p>
        </w:tc>
      </w:tr>
      <w:tr w:rsidR="00D61101" w:rsidRPr="007D03AF" w:rsidTr="00D61101">
        <w:trPr>
          <w:gridAfter w:val="1"/>
          <w:wAfter w:w="310" w:type="dxa"/>
          <w:trHeight w:val="255"/>
        </w:trPr>
        <w:tc>
          <w:tcPr>
            <w:tcW w:w="994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61101" w:rsidRPr="007D03AF" w:rsidTr="00D61101">
        <w:trPr>
          <w:gridAfter w:val="1"/>
          <w:wAfter w:w="310" w:type="dxa"/>
          <w:trHeight w:val="300"/>
        </w:trPr>
        <w:tc>
          <w:tcPr>
            <w:tcW w:w="5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Представитель генподрядной организации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7D03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{Предст_ГП}</w:t>
            </w:r>
            <w:proofErr w:type="spellEnd"/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D61101" w:rsidRPr="007D03AF" w:rsidTr="00D61101">
        <w:trPr>
          <w:gridAfter w:val="1"/>
          <w:wAfter w:w="310" w:type="dxa"/>
          <w:trHeight w:val="270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 xml:space="preserve"> подпись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расшифровка</w:t>
            </w:r>
          </w:p>
        </w:tc>
      </w:tr>
      <w:tr w:rsidR="00D61101" w:rsidRPr="007D03AF" w:rsidTr="00D61101">
        <w:trPr>
          <w:gridAfter w:val="1"/>
          <w:wAfter w:w="310" w:type="dxa"/>
          <w:trHeight w:val="270"/>
        </w:trPr>
        <w:tc>
          <w:tcPr>
            <w:tcW w:w="994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61101" w:rsidRPr="007D03AF" w:rsidTr="00D61101">
        <w:trPr>
          <w:gridAfter w:val="1"/>
          <w:wAfter w:w="310" w:type="dxa"/>
          <w:trHeight w:val="300"/>
        </w:trPr>
        <w:tc>
          <w:tcPr>
            <w:tcW w:w="5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Представитель заказчика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7D03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{Предст_Зак}</w:t>
            </w:r>
            <w:proofErr w:type="spellEnd"/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D61101" w:rsidRPr="007D03AF" w:rsidTr="00D61101">
        <w:trPr>
          <w:gridAfter w:val="1"/>
          <w:wAfter w:w="310" w:type="dxa"/>
          <w:trHeight w:val="285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 xml:space="preserve"> подпись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расшифровка</w:t>
            </w:r>
          </w:p>
        </w:tc>
      </w:tr>
      <w:tr w:rsidR="00D61101" w:rsidRPr="007D03AF" w:rsidTr="00D61101">
        <w:trPr>
          <w:gridAfter w:val="1"/>
          <w:wAfter w:w="310" w:type="dxa"/>
          <w:trHeight w:val="300"/>
        </w:trPr>
        <w:tc>
          <w:tcPr>
            <w:tcW w:w="5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6B9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Представитель</w:t>
            </w:r>
            <w:r w:rsidRPr="00A076B9">
              <w:rPr>
                <w:rFonts w:ascii="Times New Roman" w:eastAsia="Times New Roman" w:hAnsi="Times New Roman" w:cs="Times New Roman"/>
                <w:spacing w:val="14"/>
                <w:sz w:val="24"/>
                <w:szCs w:val="24"/>
              </w:rPr>
              <w:t xml:space="preserve"> </w:t>
            </w:r>
            <w:r w:rsidRPr="00A076B9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завода-изготовителя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7D03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{Предст_Изг}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/>
            </w:r>
            <w:proofErr w:type="spellEnd"/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D61101" w:rsidRPr="007D03AF" w:rsidTr="00D61101">
        <w:trPr>
          <w:gridAfter w:val="1"/>
          <w:wAfter w:w="310" w:type="dxa"/>
          <w:trHeight w:val="270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 xml:space="preserve"> подпись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расшифровка</w:t>
            </w:r>
          </w:p>
        </w:tc>
      </w:tr>
      <w:tr w:rsidR="00D61101" w:rsidRPr="007D03AF" w:rsidTr="00D61101">
        <w:trPr>
          <w:gridAfter w:val="1"/>
          <w:wAfter w:w="310" w:type="dxa"/>
          <w:trHeight w:val="270"/>
        </w:trPr>
        <w:tc>
          <w:tcPr>
            <w:tcW w:w="994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61101" w:rsidRPr="007D03AF" w:rsidTr="00D61101">
        <w:trPr>
          <w:gridAfter w:val="1"/>
          <w:wAfter w:w="310" w:type="dxa"/>
          <w:trHeight w:val="300"/>
        </w:trPr>
        <w:tc>
          <w:tcPr>
            <w:tcW w:w="5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6B9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Представитель</w:t>
            </w:r>
            <w:r w:rsidRPr="00A076B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076B9">
              <w:rPr>
                <w:rFonts w:ascii="Times New Roman" w:eastAsia="Times New Roman" w:hAnsi="Times New Roman" w:cs="Times New Roman"/>
                <w:sz w:val="24"/>
                <w:szCs w:val="24"/>
              </w:rPr>
              <w:t>цеха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7D03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{Предст_Цеха}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/>
            </w:r>
            <w:proofErr w:type="spellEnd"/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D61101" w:rsidRPr="007D03AF" w:rsidTr="00D61101">
        <w:trPr>
          <w:gridAfter w:val="1"/>
          <w:wAfter w:w="310" w:type="dxa"/>
          <w:trHeight w:val="285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 xml:space="preserve"> подпись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расшифровка</w:t>
            </w:r>
          </w:p>
        </w:tc>
      </w:tr>
    </w:tbl>
    <w:p w:rsidR="008B3604" w:rsidRPr="007D03AF" w:rsidRDefault="00141A91" w:rsidP="00D61101">
      <w:pPr>
        <w:widowControl w:val="0"/>
        <w:tabs>
          <w:tab w:val="left" w:pos="7211"/>
        </w:tabs>
        <w:autoSpaceDE w:val="0"/>
        <w:autoSpaceDN w:val="0"/>
        <w:spacing w:after="0" w:line="202" w:lineRule="exact"/>
        <w:rPr>
          <w:sz w:val="16"/>
          <w:szCs w:val="16"/>
        </w:rPr>
      </w:pPr>
    </w:p>
    <w:sectPr w:rsidR="008B3604" w:rsidRPr="007D03AF" w:rsidSect="00791461">
      <w:pgSz w:w="11906" w:h="16838"/>
      <w:pgMar w:top="851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245F34"/>
    <w:multiLevelType w:val="hybridMultilevel"/>
    <w:tmpl w:val="10E22344"/>
    <w:lvl w:ilvl="0" w:tplc="624ED3E0">
      <w:start w:val="1"/>
      <w:numFmt w:val="decimal"/>
      <w:lvlText w:val="%1."/>
      <w:lvlJc w:val="left"/>
      <w:pPr>
        <w:ind w:left="652" w:hanging="24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en-US" w:bidi="ar-SA"/>
      </w:rPr>
    </w:lvl>
    <w:lvl w:ilvl="1" w:tplc="C1A0A28E">
      <w:numFmt w:val="bullet"/>
      <w:lvlText w:val="•"/>
      <w:lvlJc w:val="left"/>
      <w:pPr>
        <w:ind w:left="1642" w:hanging="240"/>
      </w:pPr>
      <w:rPr>
        <w:rFonts w:hint="default"/>
        <w:lang w:val="ru-RU" w:eastAsia="en-US" w:bidi="ar-SA"/>
      </w:rPr>
    </w:lvl>
    <w:lvl w:ilvl="2" w:tplc="CE9A88E8">
      <w:numFmt w:val="bullet"/>
      <w:lvlText w:val="•"/>
      <w:lvlJc w:val="left"/>
      <w:pPr>
        <w:ind w:left="2624" w:hanging="240"/>
      </w:pPr>
      <w:rPr>
        <w:rFonts w:hint="default"/>
        <w:lang w:val="ru-RU" w:eastAsia="en-US" w:bidi="ar-SA"/>
      </w:rPr>
    </w:lvl>
    <w:lvl w:ilvl="3" w:tplc="C298F514">
      <w:numFmt w:val="bullet"/>
      <w:lvlText w:val="•"/>
      <w:lvlJc w:val="left"/>
      <w:pPr>
        <w:ind w:left="3606" w:hanging="240"/>
      </w:pPr>
      <w:rPr>
        <w:rFonts w:hint="default"/>
        <w:lang w:val="ru-RU" w:eastAsia="en-US" w:bidi="ar-SA"/>
      </w:rPr>
    </w:lvl>
    <w:lvl w:ilvl="4" w:tplc="984AE9BC">
      <w:numFmt w:val="bullet"/>
      <w:lvlText w:val="•"/>
      <w:lvlJc w:val="left"/>
      <w:pPr>
        <w:ind w:left="4588" w:hanging="240"/>
      </w:pPr>
      <w:rPr>
        <w:rFonts w:hint="default"/>
        <w:lang w:val="ru-RU" w:eastAsia="en-US" w:bidi="ar-SA"/>
      </w:rPr>
    </w:lvl>
    <w:lvl w:ilvl="5" w:tplc="81D69200">
      <w:numFmt w:val="bullet"/>
      <w:lvlText w:val="•"/>
      <w:lvlJc w:val="left"/>
      <w:pPr>
        <w:ind w:left="5570" w:hanging="240"/>
      </w:pPr>
      <w:rPr>
        <w:rFonts w:hint="default"/>
        <w:lang w:val="ru-RU" w:eastAsia="en-US" w:bidi="ar-SA"/>
      </w:rPr>
    </w:lvl>
    <w:lvl w:ilvl="6" w:tplc="8B9C53BC">
      <w:numFmt w:val="bullet"/>
      <w:lvlText w:val="•"/>
      <w:lvlJc w:val="left"/>
      <w:pPr>
        <w:ind w:left="6552" w:hanging="240"/>
      </w:pPr>
      <w:rPr>
        <w:rFonts w:hint="default"/>
        <w:lang w:val="ru-RU" w:eastAsia="en-US" w:bidi="ar-SA"/>
      </w:rPr>
    </w:lvl>
    <w:lvl w:ilvl="7" w:tplc="B75E10E4">
      <w:numFmt w:val="bullet"/>
      <w:lvlText w:val="•"/>
      <w:lvlJc w:val="left"/>
      <w:pPr>
        <w:ind w:left="7534" w:hanging="240"/>
      </w:pPr>
      <w:rPr>
        <w:rFonts w:hint="default"/>
        <w:lang w:val="ru-RU" w:eastAsia="en-US" w:bidi="ar-SA"/>
      </w:rPr>
    </w:lvl>
    <w:lvl w:ilvl="8" w:tplc="36ACADE6">
      <w:numFmt w:val="bullet"/>
      <w:lvlText w:val="•"/>
      <w:lvlJc w:val="left"/>
      <w:pPr>
        <w:ind w:left="8516" w:hanging="24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6B9"/>
    <w:rsid w:val="00002EBE"/>
    <w:rsid w:val="000545D7"/>
    <w:rsid w:val="00141A91"/>
    <w:rsid w:val="001F2B66"/>
    <w:rsid w:val="0032295C"/>
    <w:rsid w:val="005C2F5A"/>
    <w:rsid w:val="005D5AA1"/>
    <w:rsid w:val="0076023C"/>
    <w:rsid w:val="00791461"/>
    <w:rsid w:val="007D03AF"/>
    <w:rsid w:val="00822C0C"/>
    <w:rsid w:val="009F5FD4"/>
    <w:rsid w:val="00A076B9"/>
    <w:rsid w:val="00A96539"/>
    <w:rsid w:val="00B17AB9"/>
    <w:rsid w:val="00CD6C9E"/>
    <w:rsid w:val="00D0414A"/>
    <w:rsid w:val="00D146EC"/>
    <w:rsid w:val="00D26E56"/>
    <w:rsid w:val="00D61101"/>
    <w:rsid w:val="00D61D72"/>
    <w:rsid w:val="00D650DA"/>
    <w:rsid w:val="00EC4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2B65A0-583C-4EB4-B19C-E1E96C9CB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unhideWhenUsed/>
    <w:qFormat/>
    <w:rsid w:val="00CD6C9E"/>
    <w:pPr>
      <w:widowControl w:val="0"/>
      <w:autoSpaceDE w:val="0"/>
      <w:autoSpaceDN w:val="0"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A076B9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A076B9"/>
  </w:style>
  <w:style w:type="character" w:customStyle="1" w:styleId="50">
    <w:name w:val="Заголовок 5 Знак"/>
    <w:basedOn w:val="a0"/>
    <w:link w:val="5"/>
    <w:uiPriority w:val="9"/>
    <w:rsid w:val="00CD6C9E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9F5FD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6110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a5">
    <w:name w:val="Table Grid"/>
    <w:basedOn w:val="a1"/>
    <w:uiPriority w:val="39"/>
    <w:rsid w:val="00EC4E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8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154</Words>
  <Characters>1207</Characters>
  <Application>Microsoft Office Word</Application>
  <DocSecurity>0</DocSecurity>
  <Lines>241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Дмитрий Волобуев</Manager>
  <Company>agenerator.ru</Company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 гермопроходок в эксплуатационном положении</dc:title>
  <dc:subject>Исполнительная документация в строительстве</dc:subject>
  <dc:creator>agenerator.ru</dc:creator>
  <cp:keywords>Исполнительная документация, автоматизация, шаблоны, Автогенератор ИД, Автогенератор Электро, НОСТРОЙ</cp:keywords>
  <dc:description>Автогенератор Электро — создание актов по электромонтажным работам</dc:description>
  <cp:lastModifiedBy>Волобуев</cp:lastModifiedBy>
  <cp:revision>13</cp:revision>
  <dcterms:created xsi:type="dcterms:W3CDTF">2020-04-27T10:56:00Z</dcterms:created>
  <dcterms:modified xsi:type="dcterms:W3CDTF">2020-05-03T20:15:00Z</dcterms:modified>
  <cp:category>Шаблон по электромонтажным работам</cp:category>
</cp:coreProperties>
</file>