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A54" w:rsidRDefault="00965A54" w:rsidP="00965A54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965A54" w:rsidRDefault="00965A54" w:rsidP="00965A54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Форма 25</w:t>
      </w:r>
    </w:p>
    <w:p w:rsidR="00965A54" w:rsidRDefault="00965A54" w:rsidP="00965A54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965A54" w:rsidRDefault="00965A54" w:rsidP="00965A54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965A54" w:rsidRPr="00D32382" w:rsidTr="001A5DC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965A54" w:rsidRPr="00D32382" w:rsidTr="001A5DC5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965A54" w:rsidRPr="00D32382" w:rsidTr="001A5DC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965A54" w:rsidRPr="00D32382" w:rsidTr="001A5DC5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965A54" w:rsidRPr="00D32382" w:rsidTr="001A5DC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965A54" w:rsidRPr="00D32382" w:rsidTr="001A5DC5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965A54" w:rsidRPr="00D32382" w:rsidTr="001A5DC5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  <w:proofErr w:type="spell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D32382" w:rsidRDefault="00965A54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0A2B6A" w:rsidRPr="000A2B6A" w:rsidRDefault="000A2B6A" w:rsidP="00856E3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912F8" w:rsidRPr="00FB199F" w:rsidRDefault="009912F8" w:rsidP="009E4B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Акт </w:t>
      </w:r>
      <w:r w:rsidR="00965A54" w:rsidRPr="00965A54">
        <w:rPr>
          <w:rFonts w:ascii="Times New Roman" w:hAnsi="Times New Roman" w:cs="Times New Roman"/>
          <w:b/>
          <w:bCs/>
          <w:sz w:val="24"/>
          <w:szCs w:val="24"/>
        </w:rPr>
        <w:t>проверки осветительной сети на правильность зажигания и горения ламп</w:t>
      </w:r>
    </w:p>
    <w:p w:rsidR="00FB199F" w:rsidRPr="00F76D0F" w:rsidRDefault="00FB199F" w:rsidP="00FB199F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2302"/>
        <w:gridCol w:w="2835"/>
        <w:gridCol w:w="5135"/>
      </w:tblGrid>
      <w:tr w:rsidR="00E25B7F" w:rsidTr="00E25B7F">
        <w:tc>
          <w:tcPr>
            <w:tcW w:w="2302" w:type="dxa"/>
            <w:vAlign w:val="center"/>
          </w:tcPr>
          <w:p w:rsidR="00E25B7F" w:rsidRDefault="00E25B7F" w:rsidP="00E25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E25B7F" w:rsidRDefault="00E25B7F" w:rsidP="00E25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осветительных щитов</w:t>
            </w:r>
          </w:p>
        </w:tc>
        <w:tc>
          <w:tcPr>
            <w:tcW w:w="2835" w:type="dxa"/>
            <w:vAlign w:val="center"/>
          </w:tcPr>
          <w:p w:rsidR="00E25B7F" w:rsidRDefault="00E25B7F" w:rsidP="00E25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светильников</w:t>
            </w:r>
          </w:p>
          <w:p w:rsidR="00E25B7F" w:rsidRDefault="00E25B7F" w:rsidP="00E25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группах</w:t>
            </w:r>
          </w:p>
        </w:tc>
        <w:tc>
          <w:tcPr>
            <w:tcW w:w="5135" w:type="dxa"/>
            <w:vAlign w:val="center"/>
          </w:tcPr>
          <w:p w:rsidR="00E25B7F" w:rsidRDefault="00E25B7F" w:rsidP="00E25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проверки на правильность</w:t>
            </w:r>
          </w:p>
          <w:p w:rsidR="00E25B7F" w:rsidRDefault="00E25B7F" w:rsidP="00E25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зажигания и горения ламп</w:t>
            </w:r>
          </w:p>
        </w:tc>
      </w:tr>
      <w:tr>
        <w:tc>
          <w:tcPr>
            <w:tcW w:w="230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{#ведомость}{ведомость_c1}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{ведомость_c2}</w:t>
            </w:r>
          </w:p>
        </w:tc>
        <w:tc>
          <w:tcPr>
            <w:tcW w:w="513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{ведомость_c3}{/ведомость}</w:t>
            </w:r>
          </w:p>
        </w:tc>
      </w:tr>
    </w:tbl>
    <w:p w:rsidR="00F130E2" w:rsidRDefault="00F130E2" w:rsidP="00965A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12FD" w:rsidRDefault="002812FD" w:rsidP="0043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75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520"/>
        <w:gridCol w:w="280"/>
        <w:gridCol w:w="2012"/>
        <w:gridCol w:w="280"/>
        <w:gridCol w:w="2220"/>
      </w:tblGrid>
      <w:tr w:rsidR="00965A54" w:rsidRPr="00965A54" w:rsidTr="001A5DC5">
        <w:trPr>
          <w:trHeight w:val="300"/>
        </w:trPr>
        <w:tc>
          <w:tcPr>
            <w:tcW w:w="10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Принял представитель</w:t>
            </w:r>
          </w:p>
        </w:tc>
      </w:tr>
      <w:tr w:rsidR="00965A54" w:rsidRPr="00965A54" w:rsidTr="001A5DC5">
        <w:trPr>
          <w:trHeight w:val="30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монтажной    организации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proofErr w:type="spellStart"/>
            <w:r w:rsidRPr="00965A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{Должность_ЭлМ}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65A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{Предст_ЭлМ}</w:t>
            </w:r>
            <w:proofErr w:type="spellEnd"/>
            <w:r w:rsidRPr="00965A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65A54" w:rsidRPr="00965A54" w:rsidTr="001A5DC5">
        <w:trPr>
          <w:trHeight w:val="25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должность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965A54" w:rsidRPr="00965A54" w:rsidTr="001A5DC5">
        <w:trPr>
          <w:trHeight w:val="255"/>
        </w:trPr>
        <w:tc>
          <w:tcPr>
            <w:tcW w:w="10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5A54" w:rsidRPr="00965A54" w:rsidTr="001A5DC5">
        <w:trPr>
          <w:trHeight w:val="300"/>
        </w:trPr>
        <w:tc>
          <w:tcPr>
            <w:tcW w:w="10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</w:t>
            </w:r>
          </w:p>
        </w:tc>
      </w:tr>
      <w:tr w:rsidR="00965A54" w:rsidRPr="00965A54" w:rsidTr="001A5DC5">
        <w:trPr>
          <w:trHeight w:val="30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генподрядной организации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965A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{Должность_ГП}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65A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{Предст_ГП}</w:t>
            </w:r>
            <w:proofErr w:type="spellEnd"/>
            <w:r w:rsidRPr="00965A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65A54" w:rsidRPr="00965A54" w:rsidTr="001A5DC5">
        <w:trPr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должность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965A54" w:rsidRPr="00965A54" w:rsidTr="001A5DC5">
        <w:trPr>
          <w:trHeight w:val="270"/>
        </w:trPr>
        <w:tc>
          <w:tcPr>
            <w:tcW w:w="10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5A54" w:rsidRPr="00965A54" w:rsidTr="001A5DC5">
        <w:trPr>
          <w:trHeight w:val="300"/>
        </w:trPr>
        <w:tc>
          <w:tcPr>
            <w:tcW w:w="10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5A54" w:rsidRPr="00965A54" w:rsidTr="001A5DC5">
        <w:trPr>
          <w:trHeight w:val="30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заказчика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65A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{Должность_Зак}</w:t>
            </w:r>
            <w:proofErr w:type="spellEnd"/>
            <w:r w:rsidRPr="00965A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65A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{Предст_Зак}</w:t>
            </w:r>
            <w:proofErr w:type="spellEnd"/>
            <w:r w:rsidRPr="00965A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65A54" w:rsidRPr="00965A54" w:rsidTr="001A5DC5">
        <w:trPr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A54" w:rsidRPr="00965A54" w:rsidRDefault="00965A54" w:rsidP="00965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должность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965A54" w:rsidRDefault="00965A54" w:rsidP="00965A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A54" w:rsidRPr="00965A54" w:rsidRDefault="00965A54" w:rsidP="00965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5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</w:tbl>
    <w:p w:rsidR="002812FD" w:rsidRPr="00555B5B" w:rsidRDefault="002812FD" w:rsidP="002812FD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12FD" w:rsidRDefault="002812FD" w:rsidP="0043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A54" w:rsidRDefault="00965A54" w:rsidP="00FB199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65A54" w:rsidRPr="00965A54" w:rsidRDefault="00965A54" w:rsidP="00965A54">
      <w:pPr>
        <w:rPr>
          <w:rFonts w:ascii="Times New Roman" w:hAnsi="Times New Roman" w:cs="Times New Roman"/>
        </w:rPr>
      </w:pPr>
    </w:p>
    <w:p w:rsidR="00965A54" w:rsidRPr="00965A54" w:rsidRDefault="00965A54" w:rsidP="00965A54">
      <w:pPr>
        <w:rPr>
          <w:rFonts w:ascii="Times New Roman" w:hAnsi="Times New Roman" w:cs="Times New Roman"/>
        </w:rPr>
      </w:pPr>
    </w:p>
    <w:p w:rsidR="00965A54" w:rsidRPr="00965A54" w:rsidRDefault="00965A54" w:rsidP="00965A54">
      <w:pPr>
        <w:rPr>
          <w:rFonts w:ascii="Times New Roman" w:hAnsi="Times New Roman" w:cs="Times New Roman"/>
        </w:rPr>
      </w:pPr>
    </w:p>
    <w:p w:rsidR="00965A54" w:rsidRPr="00965A54" w:rsidRDefault="00965A54" w:rsidP="00965A54">
      <w:pPr>
        <w:rPr>
          <w:rFonts w:ascii="Times New Roman" w:hAnsi="Times New Roman" w:cs="Times New Roman"/>
        </w:rPr>
      </w:pPr>
    </w:p>
    <w:p w:rsidR="00965A54" w:rsidRPr="00965A54" w:rsidRDefault="00965A54" w:rsidP="00965A54">
      <w:pPr>
        <w:rPr>
          <w:rFonts w:ascii="Times New Roman" w:hAnsi="Times New Roman" w:cs="Times New Roman"/>
        </w:rPr>
      </w:pPr>
    </w:p>
    <w:p w:rsidR="00965A54" w:rsidRPr="00965A54" w:rsidRDefault="00965A54" w:rsidP="00965A54">
      <w:pPr>
        <w:rPr>
          <w:rFonts w:ascii="Times New Roman" w:hAnsi="Times New Roman" w:cs="Times New Roman"/>
        </w:rPr>
      </w:pPr>
    </w:p>
    <w:p w:rsidR="00965A54" w:rsidRPr="00965A54" w:rsidRDefault="00965A54" w:rsidP="00965A54">
      <w:pPr>
        <w:rPr>
          <w:rFonts w:ascii="Times New Roman" w:hAnsi="Times New Roman" w:cs="Times New Roman"/>
        </w:rPr>
      </w:pPr>
    </w:p>
    <w:p w:rsidR="00965A54" w:rsidRPr="00965A54" w:rsidRDefault="00965A54" w:rsidP="00965A54">
      <w:pPr>
        <w:rPr>
          <w:rFonts w:ascii="Times New Roman" w:hAnsi="Times New Roman" w:cs="Times New Roman"/>
        </w:rPr>
      </w:pPr>
    </w:p>
    <w:p w:rsidR="00941532" w:rsidRPr="00965A54" w:rsidRDefault="00965A54" w:rsidP="00965A54">
      <w:pPr>
        <w:tabs>
          <w:tab w:val="left" w:pos="61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941532" w:rsidRPr="00965A54" w:rsidSect="00B446EC">
      <w:footerReference w:type="default" r:id="rId7"/>
      <w:pgSz w:w="11906" w:h="16838"/>
      <w:pgMar w:top="340" w:right="851" w:bottom="340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0390" w:rsidRDefault="00B90390" w:rsidP="00B446EC">
      <w:pPr>
        <w:spacing w:after="0" w:line="240" w:lineRule="auto"/>
      </w:pPr>
      <w:r>
        <w:separator/>
      </w:r>
    </w:p>
  </w:endnote>
  <w:endnote w:type="continuationSeparator" w:id="0">
    <w:p w:rsidR="00B90390" w:rsidRDefault="00B90390" w:rsidP="00B44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46EC" w:rsidRDefault="00B446EC" w:rsidP="00B446EC">
    <w:pPr>
      <w:pStyle w:val="aa"/>
      <w:jc w:val="center"/>
      <w:rPr>
        <w:sz w:val="10"/>
        <w:szCs w:val="10"/>
      </w:rPr>
    </w:pPr>
  </w:p>
  <w:p w:rsidR="005954B8" w:rsidRPr="005954B8" w:rsidRDefault="005954B8" w:rsidP="00B446EC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0390" w:rsidRDefault="00B90390" w:rsidP="00B446EC">
      <w:pPr>
        <w:spacing w:after="0" w:line="240" w:lineRule="auto"/>
      </w:pPr>
      <w:r>
        <w:separator/>
      </w:r>
    </w:p>
  </w:footnote>
  <w:footnote w:type="continuationSeparator" w:id="0">
    <w:p w:rsidR="00B90390" w:rsidRDefault="00B90390" w:rsidP="00B446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E871ED"/>
    <w:multiLevelType w:val="hybridMultilevel"/>
    <w:tmpl w:val="19E25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BFE"/>
    <w:rsid w:val="00020AE7"/>
    <w:rsid w:val="00045DB9"/>
    <w:rsid w:val="000A2B6A"/>
    <w:rsid w:val="000C6112"/>
    <w:rsid w:val="00157F59"/>
    <w:rsid w:val="001905EA"/>
    <w:rsid w:val="001D2392"/>
    <w:rsid w:val="001F7747"/>
    <w:rsid w:val="002448D1"/>
    <w:rsid w:val="00246141"/>
    <w:rsid w:val="0025063A"/>
    <w:rsid w:val="002812FD"/>
    <w:rsid w:val="00351BFE"/>
    <w:rsid w:val="00380ADE"/>
    <w:rsid w:val="00423114"/>
    <w:rsid w:val="004352C9"/>
    <w:rsid w:val="00451FA2"/>
    <w:rsid w:val="00466C93"/>
    <w:rsid w:val="00471744"/>
    <w:rsid w:val="005006AB"/>
    <w:rsid w:val="00501B0C"/>
    <w:rsid w:val="005537A2"/>
    <w:rsid w:val="0055450E"/>
    <w:rsid w:val="005932E7"/>
    <w:rsid w:val="005954B8"/>
    <w:rsid w:val="00597567"/>
    <w:rsid w:val="005B52E2"/>
    <w:rsid w:val="005C7763"/>
    <w:rsid w:val="006118C4"/>
    <w:rsid w:val="00620FD9"/>
    <w:rsid w:val="006604CD"/>
    <w:rsid w:val="00661AA6"/>
    <w:rsid w:val="00661B96"/>
    <w:rsid w:val="0069770A"/>
    <w:rsid w:val="006C7518"/>
    <w:rsid w:val="006F1297"/>
    <w:rsid w:val="006F6FE8"/>
    <w:rsid w:val="00726219"/>
    <w:rsid w:val="0076073E"/>
    <w:rsid w:val="0076404F"/>
    <w:rsid w:val="00771527"/>
    <w:rsid w:val="007C28E0"/>
    <w:rsid w:val="007D3D32"/>
    <w:rsid w:val="00802953"/>
    <w:rsid w:val="008158B9"/>
    <w:rsid w:val="00835AA7"/>
    <w:rsid w:val="00856E37"/>
    <w:rsid w:val="0089275E"/>
    <w:rsid w:val="008D34B9"/>
    <w:rsid w:val="008E2CBC"/>
    <w:rsid w:val="00924329"/>
    <w:rsid w:val="00941532"/>
    <w:rsid w:val="009537F1"/>
    <w:rsid w:val="00965A54"/>
    <w:rsid w:val="00990C32"/>
    <w:rsid w:val="009912F8"/>
    <w:rsid w:val="009A5222"/>
    <w:rsid w:val="009D2F2D"/>
    <w:rsid w:val="009E4B31"/>
    <w:rsid w:val="009E720D"/>
    <w:rsid w:val="00A338A7"/>
    <w:rsid w:val="00A96504"/>
    <w:rsid w:val="00AE2B68"/>
    <w:rsid w:val="00AF0370"/>
    <w:rsid w:val="00B0598C"/>
    <w:rsid w:val="00B360DA"/>
    <w:rsid w:val="00B446EC"/>
    <w:rsid w:val="00B45E1D"/>
    <w:rsid w:val="00B90390"/>
    <w:rsid w:val="00BD6A59"/>
    <w:rsid w:val="00BF00A8"/>
    <w:rsid w:val="00C4519A"/>
    <w:rsid w:val="00C62550"/>
    <w:rsid w:val="00CB3FA5"/>
    <w:rsid w:val="00DC0B11"/>
    <w:rsid w:val="00E25B7F"/>
    <w:rsid w:val="00E95047"/>
    <w:rsid w:val="00EB43DE"/>
    <w:rsid w:val="00EC3542"/>
    <w:rsid w:val="00EE097C"/>
    <w:rsid w:val="00F01FE9"/>
    <w:rsid w:val="00F130E2"/>
    <w:rsid w:val="00F13698"/>
    <w:rsid w:val="00F35610"/>
    <w:rsid w:val="00F6531B"/>
    <w:rsid w:val="00F74895"/>
    <w:rsid w:val="00F76D0F"/>
    <w:rsid w:val="00FA6693"/>
    <w:rsid w:val="00FB199F"/>
    <w:rsid w:val="00FC5917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A16384-5DC3-441E-B66E-135BD49B3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1B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1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BF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51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80A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44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446EC"/>
  </w:style>
  <w:style w:type="paragraph" w:styleId="aa">
    <w:name w:val="footer"/>
    <w:basedOn w:val="a"/>
    <w:link w:val="ab"/>
    <w:uiPriority w:val="99"/>
    <w:unhideWhenUsed/>
    <w:rsid w:val="00B44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44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80</Words>
  <Characters>651</Characters>
  <Application>Microsoft Office Word</Application>
  <DocSecurity>0</DocSecurity>
  <Lines>108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проверки осветительной сети на правильность зажигания внутреннего освещения</vt:lpstr>
    </vt:vector>
  </TitlesOfParts>
  <Manager>Дмитрий Волобуев</Manager>
  <Company>agenerator.ru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осветительной сети на правильность зажигания и горения ламп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8</cp:revision>
  <dcterms:created xsi:type="dcterms:W3CDTF">2017-05-30T12:54:00Z</dcterms:created>
  <dcterms:modified xsi:type="dcterms:W3CDTF">2020-05-03T20:12:00Z</dcterms:modified>
  <cp:category>Шаблон по электромонтажным работам</cp:category>
</cp:coreProperties>
</file>