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6B9" w:rsidRPr="00822C0C" w:rsidRDefault="00A076B9" w:rsidP="00A076B9">
      <w:pPr>
        <w:spacing w:after="0" w:line="240" w:lineRule="auto"/>
        <w:jc w:val="right"/>
        <w:rPr>
          <w:rFonts w:ascii="Times New Roman" w:hAnsi="Times New Roman" w:cs="Times New Roman"/>
          <w:bCs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Cs/>
        </w:rPr>
        <w:t xml:space="preserve">Форма </w:t>
      </w:r>
      <w:r w:rsidR="00CD6C9E">
        <w:rPr>
          <w:rFonts w:ascii="Times New Roman" w:hAnsi="Times New Roman" w:cs="Times New Roman"/>
          <w:bCs/>
        </w:rPr>
        <w:t>3</w:t>
      </w:r>
      <w:r w:rsidR="009F5FD4">
        <w:rPr>
          <w:rFonts w:ascii="Times New Roman" w:hAnsi="Times New Roman" w:cs="Times New Roman"/>
          <w:bCs/>
        </w:rPr>
        <w:t>1</w:t>
      </w:r>
    </w:p>
    <w:p w:rsidR="00A076B9" w:rsidRDefault="00A076B9" w:rsidP="00A076B9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:rsidR="00A076B9" w:rsidRDefault="00A076B9" w:rsidP="00A076B9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:rsidR="00A076B9" w:rsidRDefault="00A076B9" w:rsidP="00A076B9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tbl>
      <w:tblPr>
        <w:tblW w:w="1031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19"/>
        <w:gridCol w:w="444"/>
        <w:gridCol w:w="1448"/>
        <w:gridCol w:w="584"/>
        <w:gridCol w:w="306"/>
        <w:gridCol w:w="1120"/>
        <w:gridCol w:w="280"/>
        <w:gridCol w:w="840"/>
        <w:gridCol w:w="273"/>
      </w:tblGrid>
      <w:tr w:rsidR="00A076B9" w:rsidRPr="00D32382" w:rsidTr="00D40EDF">
        <w:trPr>
          <w:trHeight w:val="300"/>
        </w:trPr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076B9" w:rsidRPr="00D32382" w:rsidTr="00D40EDF">
        <w:trPr>
          <w:trHeight w:val="285"/>
        </w:trPr>
        <w:tc>
          <w:tcPr>
            <w:tcW w:w="5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 xml:space="preserve">(Электромонтажная организация) 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(город)</w:t>
            </w:r>
          </w:p>
        </w:tc>
      </w:tr>
      <w:tr w:rsidR="00A076B9" w:rsidRPr="00D32382" w:rsidTr="00D40EDF">
        <w:trPr>
          <w:trHeight w:val="300"/>
        </w:trPr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076B9" w:rsidRPr="00D32382" w:rsidTr="00D40EDF">
        <w:trPr>
          <w:trHeight w:val="330"/>
        </w:trPr>
        <w:tc>
          <w:tcPr>
            <w:tcW w:w="5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(Подразделение)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(заказчик)</w:t>
            </w:r>
          </w:p>
        </w:tc>
      </w:tr>
      <w:tr w:rsidR="00A076B9" w:rsidRPr="00D32382" w:rsidTr="00D40EDF">
        <w:trPr>
          <w:trHeight w:val="300"/>
        </w:trPr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076B9" w:rsidRPr="00D32382" w:rsidTr="00D40EDF">
        <w:trPr>
          <w:trHeight w:val="315"/>
        </w:trPr>
        <w:tc>
          <w:tcPr>
            <w:tcW w:w="5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(участок)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5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(объект)</w:t>
            </w:r>
          </w:p>
        </w:tc>
      </w:tr>
      <w:tr w:rsidR="00A076B9" w:rsidRPr="00D32382" w:rsidTr="00D40EDF">
        <w:trPr>
          <w:trHeight w:val="300"/>
        </w:trPr>
        <w:tc>
          <w:tcPr>
            <w:tcW w:w="69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3743D6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0:00:00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3743D6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3743D6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</w:rPr>
              <w:t>г.</w:t>
            </w:r>
          </w:p>
        </w:tc>
      </w:tr>
    </w:tbl>
    <w:p w:rsidR="00A076B9" w:rsidRDefault="00A076B9" w:rsidP="00791461">
      <w:pPr>
        <w:widowControl w:val="0"/>
        <w:autoSpaceDE w:val="0"/>
        <w:autoSpaceDN w:val="0"/>
        <w:spacing w:before="90" w:after="0" w:line="240" w:lineRule="auto"/>
        <w:ind w:right="293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F5FD4" w:rsidRPr="009F5FD4" w:rsidRDefault="009F5FD4" w:rsidP="009F5FD4">
      <w:pPr>
        <w:widowControl w:val="0"/>
        <w:autoSpaceDE w:val="0"/>
        <w:autoSpaceDN w:val="0"/>
        <w:spacing w:before="90" w:after="0" w:line="240" w:lineRule="auto"/>
        <w:ind w:right="294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F5FD4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ЗАКЛЮЧЕНИЕ</w:t>
      </w:r>
    </w:p>
    <w:p w:rsidR="009F5FD4" w:rsidRDefault="009F5FD4" w:rsidP="009F5FD4">
      <w:pPr>
        <w:widowControl w:val="0"/>
        <w:autoSpaceDE w:val="0"/>
        <w:autoSpaceDN w:val="0"/>
        <w:spacing w:after="0" w:line="240" w:lineRule="auto"/>
        <w:ind w:left="2268" w:right="2385" w:hanging="179"/>
        <w:jc w:val="both"/>
        <w:rPr>
          <w:rFonts w:ascii="Times New Roman" w:eastAsia="Times New Roman" w:hAnsi="Times New Roman" w:cs="Times New Roman"/>
          <w:b/>
          <w:sz w:val="24"/>
        </w:rPr>
      </w:pPr>
      <w:r w:rsidRPr="009F5FD4">
        <w:rPr>
          <w:rFonts w:ascii="Times New Roman" w:eastAsia="Times New Roman" w:hAnsi="Times New Roman" w:cs="Times New Roman"/>
          <w:b/>
          <w:sz w:val="24"/>
        </w:rPr>
        <w:t>по</w:t>
      </w:r>
      <w:r w:rsidR="00BF3A7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9F5FD4">
        <w:rPr>
          <w:rFonts w:ascii="Times New Roman" w:eastAsia="Times New Roman" w:hAnsi="Times New Roman" w:cs="Times New Roman"/>
          <w:b/>
          <w:sz w:val="24"/>
        </w:rPr>
        <w:t>визуальному контролю облицовки и сварных швов, выполненных при монтаже гермопроходок</w:t>
      </w:r>
    </w:p>
    <w:p w:rsidR="00A96539" w:rsidRPr="009F5FD4" w:rsidRDefault="00A96539" w:rsidP="009F5FD4">
      <w:pPr>
        <w:widowControl w:val="0"/>
        <w:autoSpaceDE w:val="0"/>
        <w:autoSpaceDN w:val="0"/>
        <w:spacing w:after="0" w:line="240" w:lineRule="auto"/>
        <w:ind w:left="2268" w:right="2385" w:hanging="17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9F5FD4" w:rsidRDefault="009F5FD4" w:rsidP="009F5FD4">
      <w:pPr>
        <w:widowControl w:val="0"/>
        <w:tabs>
          <w:tab w:val="left" w:pos="10079"/>
        </w:tabs>
        <w:autoSpaceDE w:val="0"/>
        <w:autoSpaceDN w:val="0"/>
        <w:spacing w:after="0" w:line="360" w:lineRule="auto"/>
        <w:ind w:left="131" w:right="39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F5FD4">
        <w:rPr>
          <w:rFonts w:ascii="Times New Roman" w:eastAsia="Times New Roman" w:hAnsi="Times New Roman" w:cs="Times New Roman"/>
          <w:sz w:val="24"/>
          <w:szCs w:val="24"/>
        </w:rPr>
        <w:t>Помещение:</w:t>
      </w:r>
      <w:r w:rsidRPr="009F5FD4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 w:rsidRPr="009F5FD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9F5FD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F5FD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:rsidR="009F5FD4" w:rsidRDefault="009F5FD4" w:rsidP="009F5FD4">
      <w:pPr>
        <w:widowControl w:val="0"/>
        <w:tabs>
          <w:tab w:val="left" w:pos="10079"/>
        </w:tabs>
        <w:autoSpaceDE w:val="0"/>
        <w:autoSpaceDN w:val="0"/>
        <w:spacing w:after="0" w:line="360" w:lineRule="auto"/>
        <w:ind w:left="131" w:right="39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F5FD4">
        <w:rPr>
          <w:rFonts w:ascii="Times New Roman" w:eastAsia="Times New Roman" w:hAnsi="Times New Roman" w:cs="Times New Roman"/>
          <w:sz w:val="24"/>
          <w:szCs w:val="24"/>
        </w:rPr>
        <w:t>Закладная</w:t>
      </w:r>
      <w:r w:rsidRPr="009F5FD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F5FD4">
        <w:rPr>
          <w:rFonts w:ascii="Times New Roman" w:eastAsia="Times New Roman" w:hAnsi="Times New Roman" w:cs="Times New Roman"/>
          <w:sz w:val="24"/>
          <w:szCs w:val="24"/>
        </w:rPr>
        <w:t>№:</w:t>
      </w:r>
      <w:r w:rsidRPr="009F5FD4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 w:rsidRPr="009F5FD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9F5FD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F5FD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Проходка</w:t>
      </w:r>
      <w:r w:rsidRPr="009F5F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F5FD4">
        <w:rPr>
          <w:rFonts w:ascii="Times New Roman" w:eastAsia="Times New Roman" w:hAnsi="Times New Roman" w:cs="Times New Roman"/>
          <w:sz w:val="24"/>
          <w:szCs w:val="24"/>
        </w:rPr>
        <w:t>№:</w:t>
      </w:r>
      <w:r w:rsidRPr="009F5FD4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9F5FD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9F5FD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F5FD4">
        <w:rPr>
          <w:rFonts w:ascii="Times New Roman" w:eastAsia="Times New Roman" w:hAnsi="Times New Roman" w:cs="Times New Roman"/>
          <w:sz w:val="24"/>
          <w:szCs w:val="24"/>
        </w:rPr>
        <w:t xml:space="preserve"> Монтажный</w:t>
      </w:r>
      <w:r w:rsidRPr="009F5FD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F5FD4">
        <w:rPr>
          <w:rFonts w:ascii="Times New Roman" w:eastAsia="Times New Roman" w:hAnsi="Times New Roman" w:cs="Times New Roman"/>
          <w:sz w:val="24"/>
          <w:szCs w:val="24"/>
        </w:rPr>
        <w:t xml:space="preserve">чертеж:  </w:t>
      </w:r>
      <w:r w:rsidRPr="009F5FD4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 w:rsidRPr="009F5FD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9F5FD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F5FD4">
        <w:rPr>
          <w:rFonts w:ascii="Times New Roman" w:eastAsia="Times New Roman" w:hAnsi="Times New Roman" w:cs="Times New Roman"/>
          <w:sz w:val="24"/>
          <w:szCs w:val="24"/>
        </w:rPr>
        <w:t xml:space="preserve"> Категория</w:t>
      </w:r>
      <w:r w:rsidRPr="009F5FD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F5FD4">
        <w:rPr>
          <w:rFonts w:ascii="Times New Roman" w:eastAsia="Times New Roman" w:hAnsi="Times New Roman" w:cs="Times New Roman"/>
          <w:sz w:val="24"/>
          <w:szCs w:val="24"/>
        </w:rPr>
        <w:t>шва:</w:t>
      </w:r>
      <w:r w:rsidRPr="009F5FD4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9F5FD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9F5FD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F5F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F5FD4" w:rsidRPr="009F5FD4" w:rsidRDefault="009F5FD4" w:rsidP="009F5FD4">
      <w:pPr>
        <w:widowControl w:val="0"/>
        <w:tabs>
          <w:tab w:val="left" w:pos="10079"/>
        </w:tabs>
        <w:autoSpaceDE w:val="0"/>
        <w:autoSpaceDN w:val="0"/>
        <w:spacing w:after="0" w:line="360" w:lineRule="auto"/>
        <w:ind w:left="131" w:right="39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F5FD4">
        <w:rPr>
          <w:rFonts w:ascii="Times New Roman" w:eastAsia="Times New Roman" w:hAnsi="Times New Roman" w:cs="Times New Roman"/>
          <w:sz w:val="24"/>
          <w:szCs w:val="24"/>
        </w:rPr>
        <w:t>Нормативный</w:t>
      </w:r>
      <w:r w:rsidRPr="009F5FD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F5FD4">
        <w:rPr>
          <w:rFonts w:ascii="Times New Roman" w:eastAsia="Times New Roman" w:hAnsi="Times New Roman" w:cs="Times New Roman"/>
          <w:sz w:val="24"/>
          <w:szCs w:val="24"/>
        </w:rPr>
        <w:t>документ:</w:t>
      </w:r>
      <w:r w:rsidRPr="009F5FD4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9F5FD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9F5FD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9F5FD4" w:rsidRDefault="009F5FD4" w:rsidP="009F5FD4">
      <w:pPr>
        <w:widowControl w:val="0"/>
        <w:autoSpaceDE w:val="0"/>
        <w:autoSpaceDN w:val="0"/>
        <w:spacing w:before="123" w:after="0" w:line="240" w:lineRule="auto"/>
        <w:ind w:right="28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F5FD4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 контроля</w:t>
      </w:r>
    </w:p>
    <w:p w:rsidR="006C21EB" w:rsidRDefault="006C21EB" w:rsidP="009F5FD4">
      <w:pPr>
        <w:widowControl w:val="0"/>
        <w:autoSpaceDE w:val="0"/>
        <w:autoSpaceDN w:val="0"/>
        <w:spacing w:before="123" w:after="0" w:line="240" w:lineRule="auto"/>
        <w:ind w:right="28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2067"/>
        <w:gridCol w:w="2067"/>
        <w:gridCol w:w="2067"/>
        <w:gridCol w:w="2068"/>
        <w:gridCol w:w="2068"/>
      </w:tblGrid>
      <w:tr w:rsidR="006C21EB" w:rsidTr="003743D6">
        <w:tc>
          <w:tcPr>
            <w:tcW w:w="2067" w:type="dxa"/>
          </w:tcPr>
          <w:p w:rsidR="006C21EB" w:rsidRPr="00F90B87" w:rsidRDefault="006C21EB" w:rsidP="006D1F5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B87">
              <w:rPr>
                <w:rFonts w:ascii="Times New Roman" w:eastAsia="Times New Roman" w:hAnsi="Times New Roman" w:cs="Times New Roman"/>
                <w:lang w:eastAsia="ru-RU"/>
              </w:rPr>
              <w:t>Номер и тип сварного шва,</w:t>
            </w:r>
          </w:p>
          <w:p w:rsidR="006C21EB" w:rsidRDefault="006C21EB" w:rsidP="006D1F5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90B87">
              <w:rPr>
                <w:rFonts w:ascii="Times New Roman" w:eastAsia="Times New Roman" w:hAnsi="Times New Roman" w:cs="Times New Roman"/>
                <w:lang w:eastAsia="ru-RU"/>
              </w:rPr>
              <w:t>поверхность</w:t>
            </w:r>
          </w:p>
        </w:tc>
        <w:tc>
          <w:tcPr>
            <w:tcW w:w="2067" w:type="dxa"/>
          </w:tcPr>
          <w:p w:rsidR="006C21EB" w:rsidRDefault="006C21EB" w:rsidP="006D1F5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90B87">
              <w:rPr>
                <w:rFonts w:ascii="Times New Roman" w:eastAsia="Times New Roman" w:hAnsi="Times New Roman" w:cs="Times New Roman"/>
                <w:lang w:eastAsia="ru-RU"/>
              </w:rPr>
              <w:t>Объем контроля</w:t>
            </w:r>
          </w:p>
        </w:tc>
        <w:tc>
          <w:tcPr>
            <w:tcW w:w="2067" w:type="dxa"/>
          </w:tcPr>
          <w:p w:rsidR="006C21EB" w:rsidRDefault="006C21EB" w:rsidP="006D1F5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90B87">
              <w:rPr>
                <w:rFonts w:ascii="Times New Roman" w:eastAsia="Times New Roman" w:hAnsi="Times New Roman" w:cs="Times New Roman"/>
                <w:lang w:eastAsia="ru-RU"/>
              </w:rPr>
              <w:t>Описание обнаруженных дефектов</w:t>
            </w:r>
          </w:p>
        </w:tc>
        <w:tc>
          <w:tcPr>
            <w:tcW w:w="2068" w:type="dxa"/>
          </w:tcPr>
          <w:p w:rsidR="006C21EB" w:rsidRDefault="006C21EB" w:rsidP="006D1F5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90B87">
              <w:rPr>
                <w:rFonts w:ascii="Times New Roman" w:eastAsia="Times New Roman" w:hAnsi="Times New Roman" w:cs="Times New Roman"/>
                <w:lang w:eastAsia="ru-RU"/>
              </w:rPr>
              <w:t>Результат контроля</w:t>
            </w:r>
          </w:p>
        </w:tc>
        <w:tc>
          <w:tcPr>
            <w:tcW w:w="2068" w:type="dxa"/>
          </w:tcPr>
          <w:p w:rsidR="006C21EB" w:rsidRDefault="006C21EB" w:rsidP="006D1F5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90B87">
              <w:rPr>
                <w:rFonts w:ascii="Times New Roman" w:eastAsia="Times New Roman" w:hAnsi="Times New Roman" w:cs="Times New Roman"/>
                <w:lang w:eastAsia="ru-RU"/>
              </w:rPr>
              <w:t>Подпись контролера</w:t>
            </w:r>
          </w:p>
        </w:tc>
      </w:tr>
      <w:tr w:rsidR="003743D6" w:rsidTr="003743D6">
        <w:trPr>
          <w:trHeight w:val="288"/>
        </w:trPr>
        <w:tc>
          <w:tcPr>
            <w:tcW w:w="2067" w:type="dxa"/>
            <w:hideMark/>
          </w:tcPr>
          <w:p w:rsidR="003743D6" w:rsidRDefault="003743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67" w:type="dxa"/>
            <w:hideMark/>
          </w:tcPr>
          <w:p w:rsidR="003743D6" w:rsidRDefault="003743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67" w:type="dxa"/>
            <w:hideMark/>
          </w:tcPr>
          <w:p w:rsidR="003743D6" w:rsidRDefault="003743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68" w:type="dxa"/>
            <w:hideMark/>
          </w:tcPr>
          <w:p w:rsidR="003743D6" w:rsidRDefault="003743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68" w:type="dxa"/>
            <w:hideMark/>
          </w:tcPr>
          <w:p w:rsidR="003743D6" w:rsidRDefault="003743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743D6" w:rsidTr="003743D6">
        <w:trPr>
          <w:trHeight w:val="288"/>
        </w:trPr>
        <w:tc>
          <w:tcPr>
            <w:tcW w:w="2067" w:type="dxa"/>
            <w:noWrap/>
            <w:hideMark/>
          </w:tcPr>
          <w:p w:rsidR="003743D6" w:rsidRDefault="003743D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7" w:type="dxa"/>
            <w:noWrap/>
            <w:hideMark/>
          </w:tcPr>
          <w:p w:rsidR="003743D6" w:rsidRDefault="003743D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7" w:type="dxa"/>
            <w:noWrap/>
            <w:hideMark/>
          </w:tcPr>
          <w:p w:rsidR="003743D6" w:rsidRDefault="003743D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8" w:type="dxa"/>
            <w:noWrap/>
            <w:hideMark/>
          </w:tcPr>
          <w:p w:rsidR="003743D6" w:rsidRDefault="003743D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8" w:type="dxa"/>
            <w:noWrap/>
            <w:hideMark/>
          </w:tcPr>
          <w:p w:rsidR="003743D6" w:rsidRDefault="003743D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743D6" w:rsidTr="003743D6">
        <w:trPr>
          <w:trHeight w:val="288"/>
        </w:trPr>
        <w:tc>
          <w:tcPr>
            <w:tcW w:w="2067" w:type="dxa"/>
            <w:noWrap/>
            <w:hideMark/>
          </w:tcPr>
          <w:p w:rsidR="003743D6" w:rsidRDefault="003743D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7" w:type="dxa"/>
            <w:noWrap/>
            <w:hideMark/>
          </w:tcPr>
          <w:p w:rsidR="003743D6" w:rsidRDefault="003743D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7" w:type="dxa"/>
            <w:noWrap/>
            <w:hideMark/>
          </w:tcPr>
          <w:p w:rsidR="003743D6" w:rsidRDefault="003743D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8" w:type="dxa"/>
            <w:noWrap/>
            <w:hideMark/>
          </w:tcPr>
          <w:p w:rsidR="003743D6" w:rsidRDefault="003743D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8" w:type="dxa"/>
            <w:noWrap/>
            <w:hideMark/>
          </w:tcPr>
          <w:p w:rsidR="003743D6" w:rsidRDefault="003743D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743D6" w:rsidTr="003743D6">
        <w:trPr>
          <w:trHeight w:val="288"/>
        </w:trPr>
        <w:tc>
          <w:tcPr>
            <w:tcW w:w="2067" w:type="dxa"/>
            <w:noWrap/>
            <w:hideMark/>
          </w:tcPr>
          <w:p w:rsidR="003743D6" w:rsidRDefault="003743D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7" w:type="dxa"/>
            <w:noWrap/>
            <w:hideMark/>
          </w:tcPr>
          <w:p w:rsidR="003743D6" w:rsidRDefault="003743D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7" w:type="dxa"/>
            <w:noWrap/>
            <w:hideMark/>
          </w:tcPr>
          <w:p w:rsidR="003743D6" w:rsidRDefault="003743D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8" w:type="dxa"/>
            <w:noWrap/>
            <w:hideMark/>
          </w:tcPr>
          <w:p w:rsidR="003743D6" w:rsidRDefault="003743D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8" w:type="dxa"/>
            <w:noWrap/>
            <w:hideMark/>
          </w:tcPr>
          <w:p w:rsidR="003743D6" w:rsidRDefault="003743D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743D6" w:rsidTr="003743D6">
        <w:trPr>
          <w:trHeight w:val="288"/>
        </w:trPr>
        <w:tc>
          <w:tcPr>
            <w:tcW w:w="2067" w:type="dxa"/>
            <w:noWrap/>
            <w:hideMark/>
          </w:tcPr>
          <w:p w:rsidR="003743D6" w:rsidRDefault="003743D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7" w:type="dxa"/>
            <w:noWrap/>
            <w:hideMark/>
          </w:tcPr>
          <w:p w:rsidR="003743D6" w:rsidRDefault="003743D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7" w:type="dxa"/>
            <w:noWrap/>
            <w:hideMark/>
          </w:tcPr>
          <w:p w:rsidR="003743D6" w:rsidRDefault="003743D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8" w:type="dxa"/>
            <w:noWrap/>
            <w:hideMark/>
          </w:tcPr>
          <w:p w:rsidR="003743D6" w:rsidRDefault="003743D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8" w:type="dxa"/>
            <w:noWrap/>
            <w:hideMark/>
          </w:tcPr>
          <w:p w:rsidR="003743D6" w:rsidRDefault="003743D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743D6" w:rsidTr="003743D6">
        <w:trPr>
          <w:trHeight w:val="288"/>
        </w:trPr>
        <w:tc>
          <w:tcPr>
            <w:tcW w:w="2067" w:type="dxa"/>
            <w:noWrap/>
            <w:hideMark/>
          </w:tcPr>
          <w:p w:rsidR="003743D6" w:rsidRDefault="003743D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7" w:type="dxa"/>
            <w:noWrap/>
            <w:hideMark/>
          </w:tcPr>
          <w:p w:rsidR="003743D6" w:rsidRDefault="003743D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7" w:type="dxa"/>
            <w:noWrap/>
            <w:hideMark/>
          </w:tcPr>
          <w:p w:rsidR="003743D6" w:rsidRDefault="003743D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8" w:type="dxa"/>
            <w:noWrap/>
            <w:hideMark/>
          </w:tcPr>
          <w:p w:rsidR="003743D6" w:rsidRDefault="003743D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8" w:type="dxa"/>
            <w:noWrap/>
            <w:hideMark/>
          </w:tcPr>
          <w:p w:rsidR="003743D6" w:rsidRDefault="003743D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743D6" w:rsidTr="003743D6">
        <w:trPr>
          <w:trHeight w:val="288"/>
        </w:trPr>
        <w:tc>
          <w:tcPr>
            <w:tcW w:w="2067" w:type="dxa"/>
            <w:noWrap/>
            <w:hideMark/>
          </w:tcPr>
          <w:p w:rsidR="003743D6" w:rsidRDefault="003743D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7" w:type="dxa"/>
            <w:noWrap/>
            <w:hideMark/>
          </w:tcPr>
          <w:p w:rsidR="003743D6" w:rsidRDefault="003743D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7" w:type="dxa"/>
            <w:noWrap/>
            <w:hideMark/>
          </w:tcPr>
          <w:p w:rsidR="003743D6" w:rsidRDefault="003743D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8" w:type="dxa"/>
            <w:noWrap/>
            <w:hideMark/>
          </w:tcPr>
          <w:p w:rsidR="003743D6" w:rsidRDefault="003743D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8" w:type="dxa"/>
            <w:noWrap/>
            <w:hideMark/>
          </w:tcPr>
          <w:p w:rsidR="003743D6" w:rsidRDefault="003743D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743D6" w:rsidTr="003743D6">
        <w:trPr>
          <w:trHeight w:val="288"/>
        </w:trPr>
        <w:tc>
          <w:tcPr>
            <w:tcW w:w="2067" w:type="dxa"/>
            <w:noWrap/>
            <w:hideMark/>
          </w:tcPr>
          <w:p w:rsidR="003743D6" w:rsidRDefault="003743D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7" w:type="dxa"/>
            <w:noWrap/>
            <w:hideMark/>
          </w:tcPr>
          <w:p w:rsidR="003743D6" w:rsidRDefault="003743D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7" w:type="dxa"/>
            <w:noWrap/>
            <w:hideMark/>
          </w:tcPr>
          <w:p w:rsidR="003743D6" w:rsidRDefault="003743D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8" w:type="dxa"/>
            <w:noWrap/>
            <w:hideMark/>
          </w:tcPr>
          <w:p w:rsidR="003743D6" w:rsidRDefault="003743D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8" w:type="dxa"/>
            <w:noWrap/>
            <w:hideMark/>
          </w:tcPr>
          <w:p w:rsidR="003743D6" w:rsidRDefault="003743D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:rsidR="006C21EB" w:rsidRPr="001B1FDB" w:rsidRDefault="006C21EB" w:rsidP="006C21EB">
      <w:pPr>
        <w:tabs>
          <w:tab w:val="left" w:pos="555"/>
        </w:tabs>
        <w:spacing w:after="0" w:line="240" w:lineRule="auto"/>
        <w:rPr>
          <w:rFonts w:ascii="Times New Roman" w:hAnsi="Times New Roman" w:cs="Times New Roman"/>
          <w:bCs/>
        </w:rPr>
      </w:pPr>
    </w:p>
    <w:p w:rsidR="00CE514B" w:rsidRDefault="00CE514B" w:rsidP="006C21E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</w:p>
    <w:tbl>
      <w:tblPr>
        <w:tblW w:w="10255" w:type="dxa"/>
        <w:tblInd w:w="9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17"/>
        <w:gridCol w:w="1865"/>
        <w:gridCol w:w="280"/>
        <w:gridCol w:w="2012"/>
        <w:gridCol w:w="280"/>
        <w:gridCol w:w="2106"/>
        <w:gridCol w:w="261"/>
        <w:gridCol w:w="1134"/>
      </w:tblGrid>
      <w:tr w:rsidR="0032295C" w:rsidRPr="007D03AF" w:rsidTr="00CF7627">
        <w:trPr>
          <w:trHeight w:val="300"/>
        </w:trPr>
        <w:tc>
          <w:tcPr>
            <w:tcW w:w="4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95C" w:rsidRPr="007D03AF" w:rsidRDefault="00D61D72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6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службы контроля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95C" w:rsidRPr="007D03AF" w:rsidRDefault="0032295C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295C" w:rsidRPr="007D03AF" w:rsidRDefault="0032295C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95C" w:rsidRPr="007D03AF" w:rsidRDefault="0032295C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95C" w:rsidRPr="007D03AF" w:rsidRDefault="0032295C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61" w:type="dxa"/>
          </w:tcPr>
          <w:p w:rsidR="0032295C" w:rsidRPr="007D03AF" w:rsidRDefault="0032295C" w:rsidP="00322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32295C" w:rsidRPr="007D03AF" w:rsidRDefault="003743D6" w:rsidP="00322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0:00:00</w:t>
            </w:r>
          </w:p>
        </w:tc>
      </w:tr>
      <w:tr w:rsidR="0032295C" w:rsidRPr="007D03AF" w:rsidTr="00CF7627">
        <w:trPr>
          <w:trHeight w:val="255"/>
        </w:trPr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95C" w:rsidRPr="007D03AF" w:rsidRDefault="0032295C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32295C" w:rsidRPr="007D03AF" w:rsidRDefault="0032295C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295C" w:rsidRPr="007D03AF" w:rsidRDefault="0032295C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295C" w:rsidRPr="007D03AF" w:rsidRDefault="0032295C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подпись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295C" w:rsidRPr="007D03AF" w:rsidRDefault="0032295C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hideMark/>
          </w:tcPr>
          <w:p w:rsidR="0032295C" w:rsidRPr="007D03AF" w:rsidRDefault="0032295C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расшифровка</w:t>
            </w:r>
          </w:p>
        </w:tc>
        <w:tc>
          <w:tcPr>
            <w:tcW w:w="261" w:type="dxa"/>
          </w:tcPr>
          <w:p w:rsidR="0032295C" w:rsidRPr="007D03AF" w:rsidRDefault="0032295C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32295C" w:rsidRPr="007D03AF" w:rsidRDefault="00D61D72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дата</w:t>
            </w:r>
          </w:p>
        </w:tc>
      </w:tr>
      <w:tr w:rsidR="0032295C" w:rsidRPr="007D03AF" w:rsidTr="00CF7627">
        <w:trPr>
          <w:trHeight w:val="255"/>
        </w:trPr>
        <w:tc>
          <w:tcPr>
            <w:tcW w:w="8860" w:type="dxa"/>
            <w:gridSpan w:val="6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2295C" w:rsidRPr="007D03AF" w:rsidRDefault="0032295C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1" w:type="dxa"/>
          </w:tcPr>
          <w:p w:rsidR="0032295C" w:rsidRPr="007D03AF" w:rsidRDefault="0032295C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32295C" w:rsidRPr="007D03AF" w:rsidRDefault="0032295C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2295C" w:rsidRPr="007D03AF" w:rsidTr="00CF7627">
        <w:trPr>
          <w:trHeight w:val="300"/>
        </w:trPr>
        <w:tc>
          <w:tcPr>
            <w:tcW w:w="4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95C" w:rsidRPr="007D03AF" w:rsidRDefault="0032295C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Представитель генподрядной организации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95C" w:rsidRPr="007D03AF" w:rsidRDefault="0032295C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295C" w:rsidRPr="007D03AF" w:rsidRDefault="0032295C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95C" w:rsidRPr="007D03AF" w:rsidRDefault="0032295C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95C" w:rsidRPr="007D03AF" w:rsidRDefault="0032295C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61" w:type="dxa"/>
          </w:tcPr>
          <w:p w:rsidR="0032295C" w:rsidRPr="0032295C" w:rsidRDefault="0032295C" w:rsidP="003229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32295C" w:rsidRPr="00D61D72" w:rsidRDefault="003743D6" w:rsidP="00D6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0:00:00</w:t>
            </w:r>
          </w:p>
        </w:tc>
      </w:tr>
      <w:tr w:rsidR="0032295C" w:rsidRPr="007D03AF" w:rsidTr="00CF7627">
        <w:trPr>
          <w:trHeight w:val="270"/>
        </w:trPr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95C" w:rsidRPr="007D03AF" w:rsidRDefault="0032295C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32295C" w:rsidRPr="007D03AF" w:rsidRDefault="0032295C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295C" w:rsidRPr="007D03AF" w:rsidRDefault="0032295C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295C" w:rsidRPr="007D03AF" w:rsidRDefault="0032295C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подпись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295C" w:rsidRPr="007D03AF" w:rsidRDefault="0032295C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hideMark/>
          </w:tcPr>
          <w:p w:rsidR="0032295C" w:rsidRPr="007D03AF" w:rsidRDefault="0032295C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расшифровка</w:t>
            </w:r>
          </w:p>
        </w:tc>
        <w:tc>
          <w:tcPr>
            <w:tcW w:w="261" w:type="dxa"/>
          </w:tcPr>
          <w:p w:rsidR="0032295C" w:rsidRPr="007D03AF" w:rsidRDefault="0032295C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32295C" w:rsidRPr="007D03AF" w:rsidRDefault="00D61D72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дата</w:t>
            </w:r>
          </w:p>
        </w:tc>
      </w:tr>
    </w:tbl>
    <w:p w:rsidR="008B3604" w:rsidRPr="007D03AF" w:rsidRDefault="003743D6" w:rsidP="007D03AF">
      <w:pPr>
        <w:widowControl w:val="0"/>
        <w:tabs>
          <w:tab w:val="left" w:pos="7211"/>
        </w:tabs>
        <w:autoSpaceDE w:val="0"/>
        <w:autoSpaceDN w:val="0"/>
        <w:spacing w:after="0" w:line="202" w:lineRule="exact"/>
        <w:ind w:left="1571"/>
        <w:rPr>
          <w:sz w:val="16"/>
          <w:szCs w:val="16"/>
        </w:rPr>
      </w:pPr>
    </w:p>
    <w:sectPr w:rsidR="008B3604" w:rsidRPr="007D03AF" w:rsidSect="00791461">
      <w:pgSz w:w="11906" w:h="16838"/>
      <w:pgMar w:top="851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45F34"/>
    <w:multiLevelType w:val="hybridMultilevel"/>
    <w:tmpl w:val="10E22344"/>
    <w:lvl w:ilvl="0" w:tplc="624ED3E0">
      <w:start w:val="1"/>
      <w:numFmt w:val="decimal"/>
      <w:lvlText w:val="%1."/>
      <w:lvlJc w:val="left"/>
      <w:pPr>
        <w:ind w:left="652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C1A0A28E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2" w:tplc="CE9A88E8">
      <w:numFmt w:val="bullet"/>
      <w:lvlText w:val="•"/>
      <w:lvlJc w:val="left"/>
      <w:pPr>
        <w:ind w:left="2624" w:hanging="240"/>
      </w:pPr>
      <w:rPr>
        <w:rFonts w:hint="default"/>
        <w:lang w:val="ru-RU" w:eastAsia="en-US" w:bidi="ar-SA"/>
      </w:rPr>
    </w:lvl>
    <w:lvl w:ilvl="3" w:tplc="C298F514">
      <w:numFmt w:val="bullet"/>
      <w:lvlText w:val="•"/>
      <w:lvlJc w:val="left"/>
      <w:pPr>
        <w:ind w:left="3606" w:hanging="240"/>
      </w:pPr>
      <w:rPr>
        <w:rFonts w:hint="default"/>
        <w:lang w:val="ru-RU" w:eastAsia="en-US" w:bidi="ar-SA"/>
      </w:rPr>
    </w:lvl>
    <w:lvl w:ilvl="4" w:tplc="984AE9BC">
      <w:numFmt w:val="bullet"/>
      <w:lvlText w:val="•"/>
      <w:lvlJc w:val="left"/>
      <w:pPr>
        <w:ind w:left="4588" w:hanging="240"/>
      </w:pPr>
      <w:rPr>
        <w:rFonts w:hint="default"/>
        <w:lang w:val="ru-RU" w:eastAsia="en-US" w:bidi="ar-SA"/>
      </w:rPr>
    </w:lvl>
    <w:lvl w:ilvl="5" w:tplc="81D69200">
      <w:numFmt w:val="bullet"/>
      <w:lvlText w:val="•"/>
      <w:lvlJc w:val="left"/>
      <w:pPr>
        <w:ind w:left="5570" w:hanging="240"/>
      </w:pPr>
      <w:rPr>
        <w:rFonts w:hint="default"/>
        <w:lang w:val="ru-RU" w:eastAsia="en-US" w:bidi="ar-SA"/>
      </w:rPr>
    </w:lvl>
    <w:lvl w:ilvl="6" w:tplc="8B9C53BC">
      <w:numFmt w:val="bullet"/>
      <w:lvlText w:val="•"/>
      <w:lvlJc w:val="left"/>
      <w:pPr>
        <w:ind w:left="6552" w:hanging="240"/>
      </w:pPr>
      <w:rPr>
        <w:rFonts w:hint="default"/>
        <w:lang w:val="ru-RU" w:eastAsia="en-US" w:bidi="ar-SA"/>
      </w:rPr>
    </w:lvl>
    <w:lvl w:ilvl="7" w:tplc="B75E10E4">
      <w:numFmt w:val="bullet"/>
      <w:lvlText w:val="•"/>
      <w:lvlJc w:val="left"/>
      <w:pPr>
        <w:ind w:left="7534" w:hanging="240"/>
      </w:pPr>
      <w:rPr>
        <w:rFonts w:hint="default"/>
        <w:lang w:val="ru-RU" w:eastAsia="en-US" w:bidi="ar-SA"/>
      </w:rPr>
    </w:lvl>
    <w:lvl w:ilvl="8" w:tplc="36ACADE6">
      <w:numFmt w:val="bullet"/>
      <w:lvlText w:val="•"/>
      <w:lvlJc w:val="left"/>
      <w:pPr>
        <w:ind w:left="8516" w:hanging="2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6B9"/>
    <w:rsid w:val="00014359"/>
    <w:rsid w:val="00036FC1"/>
    <w:rsid w:val="000545D7"/>
    <w:rsid w:val="0010213F"/>
    <w:rsid w:val="001B1FDB"/>
    <w:rsid w:val="001F2B66"/>
    <w:rsid w:val="0032295C"/>
    <w:rsid w:val="00324753"/>
    <w:rsid w:val="003743D6"/>
    <w:rsid w:val="00385DAD"/>
    <w:rsid w:val="00561F3A"/>
    <w:rsid w:val="005C2F5A"/>
    <w:rsid w:val="006C21EB"/>
    <w:rsid w:val="007331CC"/>
    <w:rsid w:val="0076023C"/>
    <w:rsid w:val="00791461"/>
    <w:rsid w:val="007D03AF"/>
    <w:rsid w:val="00822C0C"/>
    <w:rsid w:val="00913C0A"/>
    <w:rsid w:val="009F4A3E"/>
    <w:rsid w:val="009F5FD4"/>
    <w:rsid w:val="00A076B9"/>
    <w:rsid w:val="00A238D4"/>
    <w:rsid w:val="00A96539"/>
    <w:rsid w:val="00BF3A7D"/>
    <w:rsid w:val="00CD6C9E"/>
    <w:rsid w:val="00CE514B"/>
    <w:rsid w:val="00CF7627"/>
    <w:rsid w:val="00D0414A"/>
    <w:rsid w:val="00D61D72"/>
    <w:rsid w:val="00D650DA"/>
    <w:rsid w:val="00F905EF"/>
    <w:rsid w:val="00F90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2B65A0-583C-4EB4-B19C-E1E96C9CB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unhideWhenUsed/>
    <w:qFormat/>
    <w:rsid w:val="00CD6C9E"/>
    <w:pPr>
      <w:widowControl w:val="0"/>
      <w:autoSpaceDE w:val="0"/>
      <w:autoSpaceDN w:val="0"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A076B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A076B9"/>
  </w:style>
  <w:style w:type="character" w:customStyle="1" w:styleId="50">
    <w:name w:val="Заголовок 5 Знак"/>
    <w:basedOn w:val="a0"/>
    <w:link w:val="5"/>
    <w:uiPriority w:val="9"/>
    <w:rsid w:val="00CD6C9E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F5FD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39"/>
    <w:rsid w:val="00385D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9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Дмитрий Волобуев</Manager>
  <Company>agenerator.ru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по визуальному контролю облицовки и сварных швов, выполненных при монтаже гермопроходок</dc:title>
  <dc:subject>Исполнительная документация в строительстве</dc:subject>
  <dc:creator>Волобуев Дмитрий Юрьевич</dc:creator>
  <cp:keywords>Исполнительная документация, автоматизация, шаблоны, Автогенератор ИД, Автогенератор Электро, НОСТРОЙ</cp:keywords>
  <dc:description>Автогенератор Электро — создание актов по электромонтажным работам</dc:description>
  <cp:lastModifiedBy>Волобуев Дмитрий Юрьевич</cp:lastModifiedBy>
  <cp:revision>1</cp:revision>
  <dcterms:created xsi:type="dcterms:W3CDTF">2020-05-04T09:27:00Z</dcterms:created>
  <dcterms:modified xsi:type="dcterms:W3CDTF">2020-05-04T09:27:00Z</dcterms:modified>
  <cp:category>Шаблон по электромонтажным работам</cp:category>
</cp:coreProperties>
</file>