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1" w:type="dxa"/>
        <w:tblInd w:w="9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83"/>
        <w:gridCol w:w="1641"/>
        <w:gridCol w:w="60"/>
        <w:gridCol w:w="1340"/>
        <w:gridCol w:w="560"/>
        <w:gridCol w:w="280"/>
        <w:gridCol w:w="280"/>
        <w:gridCol w:w="1417"/>
        <w:gridCol w:w="584"/>
        <w:gridCol w:w="306"/>
        <w:gridCol w:w="478"/>
        <w:gridCol w:w="388"/>
        <w:gridCol w:w="254"/>
        <w:gridCol w:w="280"/>
        <w:gridCol w:w="840"/>
        <w:gridCol w:w="330"/>
      </w:tblGrid>
      <w:tr w:rsidR="0050743C" w:rsidRPr="0050743C" w:rsidTr="0050743C">
        <w:trPr>
          <w:trHeight w:val="300"/>
        </w:trPr>
        <w:tc>
          <w:tcPr>
            <w:tcW w:w="1022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50743C">
              <w:rPr>
                <w:rFonts w:ascii="Calibri" w:hAnsi="Calibri" w:cs="Calibri"/>
                <w:color w:val="000000"/>
                <w:sz w:val="22"/>
                <w:szCs w:val="22"/>
              </w:rPr>
              <w:t>Форма 2</w:t>
            </w:r>
            <w:r w:rsidR="00E561E8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50743C" w:rsidRPr="0050743C" w:rsidTr="0050743C">
        <w:trPr>
          <w:trHeight w:val="300"/>
        </w:trPr>
        <w:tc>
          <w:tcPr>
            <w:tcW w:w="1022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50743C" w:rsidRPr="0050743C" w:rsidTr="008F7F8D">
        <w:trPr>
          <w:trHeight w:val="300"/>
        </w:trPr>
        <w:tc>
          <w:tcPr>
            <w:tcW w:w="47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856FF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856FF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50743C" w:rsidRPr="0050743C" w:rsidTr="00A163AA">
        <w:trPr>
          <w:trHeight w:val="285"/>
        </w:trPr>
        <w:tc>
          <w:tcPr>
            <w:tcW w:w="478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 xml:space="preserve">(Электромонтажная организация) 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8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(город)</w:t>
            </w:r>
          </w:p>
        </w:tc>
      </w:tr>
      <w:tr w:rsidR="0050743C" w:rsidRPr="0050743C" w:rsidTr="00DD4050">
        <w:trPr>
          <w:trHeight w:val="300"/>
        </w:trPr>
        <w:tc>
          <w:tcPr>
            <w:tcW w:w="47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50743C" w:rsidRPr="0050743C" w:rsidTr="007C3417">
        <w:trPr>
          <w:trHeight w:val="330"/>
        </w:trPr>
        <w:tc>
          <w:tcPr>
            <w:tcW w:w="478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(Подразделение)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8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(заказчик)</w:t>
            </w:r>
          </w:p>
        </w:tc>
      </w:tr>
      <w:tr w:rsidR="0050743C" w:rsidRPr="0050743C" w:rsidTr="00962A3D">
        <w:trPr>
          <w:trHeight w:val="300"/>
        </w:trPr>
        <w:tc>
          <w:tcPr>
            <w:tcW w:w="47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50743C" w:rsidRPr="0050743C" w:rsidTr="00CF3F26">
        <w:trPr>
          <w:trHeight w:val="315"/>
        </w:trPr>
        <w:tc>
          <w:tcPr>
            <w:tcW w:w="478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(участок)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87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(объект)</w:t>
            </w:r>
          </w:p>
        </w:tc>
      </w:tr>
      <w:tr w:rsidR="0050743C" w:rsidRPr="0050743C" w:rsidTr="009D6E35">
        <w:trPr>
          <w:trHeight w:val="300"/>
        </w:trPr>
        <w:tc>
          <w:tcPr>
            <w:tcW w:w="67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"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0C58EF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0:00:00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"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0C58EF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0C58EF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г.</w:t>
            </w:r>
          </w:p>
        </w:tc>
      </w:tr>
      <w:tr w:rsidR="0050743C" w:rsidRPr="0050743C" w:rsidTr="00EA7551">
        <w:trPr>
          <w:trHeight w:val="300"/>
        </w:trPr>
        <w:tc>
          <w:tcPr>
            <w:tcW w:w="1022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50743C" w:rsidRPr="0050743C" w:rsidTr="0050743C">
        <w:trPr>
          <w:trHeight w:val="315"/>
        </w:trPr>
        <w:tc>
          <w:tcPr>
            <w:tcW w:w="1022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E561E8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E561E8">
              <w:rPr>
                <w:b/>
                <w:bCs/>
                <w:sz w:val="24"/>
                <w:szCs w:val="24"/>
              </w:rPr>
              <w:t>ПРОТОКОЛ</w:t>
            </w:r>
          </w:p>
        </w:tc>
      </w:tr>
      <w:tr w:rsidR="0050743C" w:rsidRPr="0050743C" w:rsidTr="0050743C">
        <w:trPr>
          <w:trHeight w:val="315"/>
        </w:trPr>
        <w:tc>
          <w:tcPr>
            <w:tcW w:w="1022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E561E8" w:rsidRDefault="00E561E8" w:rsidP="00E561E8">
            <w:pPr>
              <w:ind w:left="448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осмотра и проверки контактных соединений ошиновки</w:t>
            </w:r>
          </w:p>
        </w:tc>
      </w:tr>
      <w:tr w:rsidR="0050743C" w:rsidRPr="0050743C" w:rsidTr="00C52F4A">
        <w:trPr>
          <w:trHeight w:val="300"/>
        </w:trPr>
        <w:tc>
          <w:tcPr>
            <w:tcW w:w="1022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Комиссия в составе:</w:t>
            </w:r>
          </w:p>
        </w:tc>
      </w:tr>
      <w:tr w:rsidR="0050743C" w:rsidRPr="0050743C" w:rsidTr="003E4293">
        <w:trPr>
          <w:trHeight w:val="300"/>
        </w:trPr>
        <w:tc>
          <w:tcPr>
            <w:tcW w:w="2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представителя заказчика</w:t>
            </w:r>
          </w:p>
        </w:tc>
        <w:tc>
          <w:tcPr>
            <w:tcW w:w="7397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50743C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0743C" w:rsidRPr="0050743C" w:rsidTr="0050743C">
        <w:trPr>
          <w:trHeight w:val="300"/>
        </w:trPr>
        <w:tc>
          <w:tcPr>
            <w:tcW w:w="1022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BC0C3A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0743C" w:rsidRPr="0050743C" w:rsidTr="0050743C">
        <w:trPr>
          <w:trHeight w:val="300"/>
        </w:trPr>
        <w:tc>
          <w:tcPr>
            <w:tcW w:w="1022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(должность, фамилия, имя, отчество)</w:t>
            </w:r>
          </w:p>
        </w:tc>
      </w:tr>
      <w:tr w:rsidR="0050743C" w:rsidRPr="0050743C" w:rsidTr="003E4293">
        <w:trPr>
          <w:trHeight w:val="300"/>
        </w:trPr>
        <w:tc>
          <w:tcPr>
            <w:tcW w:w="42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представителя генерального подрядчика</w:t>
            </w:r>
          </w:p>
        </w:tc>
        <w:tc>
          <w:tcPr>
            <w:tcW w:w="5997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0743C" w:rsidRPr="0050743C" w:rsidTr="0050743C">
        <w:trPr>
          <w:trHeight w:val="300"/>
        </w:trPr>
        <w:tc>
          <w:tcPr>
            <w:tcW w:w="1022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943A0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0743C" w:rsidRPr="0050743C" w:rsidTr="0050743C">
        <w:trPr>
          <w:trHeight w:val="300"/>
        </w:trPr>
        <w:tc>
          <w:tcPr>
            <w:tcW w:w="1022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(должность, фамилия, имя, отчество)</w:t>
            </w:r>
          </w:p>
        </w:tc>
      </w:tr>
      <w:tr w:rsidR="0050743C" w:rsidRPr="0050743C" w:rsidTr="003E4293">
        <w:trPr>
          <w:trHeight w:val="300"/>
        </w:trPr>
        <w:tc>
          <w:tcPr>
            <w:tcW w:w="50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>представителя электромонтажной организации</w:t>
            </w:r>
          </w:p>
        </w:tc>
        <w:tc>
          <w:tcPr>
            <w:tcW w:w="5157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0743C" w:rsidRPr="0050743C" w:rsidTr="0050743C">
        <w:trPr>
          <w:trHeight w:val="300"/>
        </w:trPr>
        <w:tc>
          <w:tcPr>
            <w:tcW w:w="1022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BC14BE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0743C" w:rsidRPr="0050743C" w:rsidTr="0050743C">
        <w:trPr>
          <w:trHeight w:val="300"/>
        </w:trPr>
        <w:tc>
          <w:tcPr>
            <w:tcW w:w="1022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(должность, фамилия, имя, отчество)</w:t>
            </w:r>
          </w:p>
        </w:tc>
      </w:tr>
      <w:tr w:rsidR="0050743C" w:rsidRPr="0050743C" w:rsidTr="00D14A53">
        <w:trPr>
          <w:trHeight w:val="300"/>
        </w:trPr>
        <w:tc>
          <w:tcPr>
            <w:tcW w:w="1022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E561E8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561E8">
              <w:rPr>
                <w:color w:val="000000"/>
                <w:sz w:val="22"/>
                <w:szCs w:val="22"/>
              </w:rPr>
              <w:t>произвела осмотр, выборочную проверку опрессованных и сварных контактных соединений ошиновки</w:t>
            </w:r>
          </w:p>
        </w:tc>
      </w:tr>
      <w:tr w:rsidR="0050743C" w:rsidRPr="0050743C" w:rsidTr="0050743C">
        <w:trPr>
          <w:trHeight w:val="300"/>
        </w:trPr>
        <w:tc>
          <w:tcPr>
            <w:tcW w:w="1022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50743C" w:rsidRPr="0050743C" w:rsidTr="0050743C">
        <w:trPr>
          <w:trHeight w:val="300"/>
        </w:trPr>
        <w:tc>
          <w:tcPr>
            <w:tcW w:w="1022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</w:t>
            </w:r>
            <w:r w:rsidR="00E561E8" w:rsidRPr="00E561E8">
              <w:rPr>
                <w:sz w:val="22"/>
                <w:szCs w:val="22"/>
                <w:vertAlign w:val="superscript"/>
              </w:rPr>
              <w:t>наименование узла</w:t>
            </w:r>
            <w:r w:rsidR="00F015B5" w:rsidRPr="0050743C">
              <w:rPr>
                <w:sz w:val="22"/>
                <w:szCs w:val="22"/>
                <w:vertAlign w:val="superscript"/>
              </w:rPr>
              <w:t>)</w:t>
            </w:r>
          </w:p>
        </w:tc>
      </w:tr>
      <w:tr w:rsidR="0050743C" w:rsidRPr="0050743C" w:rsidTr="000F6E9E">
        <w:trPr>
          <w:trHeight w:val="300"/>
        </w:trPr>
        <w:tc>
          <w:tcPr>
            <w:tcW w:w="1022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1E8" w:rsidRPr="00E561E8" w:rsidRDefault="00E561E8" w:rsidP="00E561E8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561E8">
              <w:rPr>
                <w:color w:val="000000"/>
                <w:sz w:val="22"/>
                <w:szCs w:val="22"/>
              </w:rPr>
              <w:t>При осмотре и проверке установлено:</w:t>
            </w:r>
          </w:p>
          <w:p w:rsidR="00E561E8" w:rsidRPr="00E561E8" w:rsidRDefault="00E561E8" w:rsidP="00E561E8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561E8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561E8">
              <w:rPr>
                <w:color w:val="000000"/>
                <w:sz w:val="22"/>
                <w:szCs w:val="22"/>
              </w:rPr>
              <w:t>У плоских разборных контактных соединений плотность прилегания контактных поверхностей (</w:t>
            </w:r>
            <w:r w:rsidRPr="006B0BB2">
              <w:rPr>
                <w:strike/>
                <w:color w:val="000000"/>
                <w:sz w:val="22"/>
                <w:szCs w:val="22"/>
              </w:rPr>
              <w:t>не</w:t>
            </w:r>
            <w:r w:rsidRPr="00E561E8">
              <w:rPr>
                <w:color w:val="000000"/>
                <w:sz w:val="22"/>
                <w:szCs w:val="22"/>
              </w:rPr>
              <w:t>) соответствует требованиям ГОСТ 17441.</w:t>
            </w:r>
          </w:p>
          <w:p w:rsidR="00E561E8" w:rsidRPr="00E561E8" w:rsidRDefault="00E561E8" w:rsidP="00E561E8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561E8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561E8">
              <w:rPr>
                <w:color w:val="000000"/>
                <w:sz w:val="22"/>
                <w:szCs w:val="22"/>
              </w:rPr>
              <w:t>В опрессованных контактных соединениях:</w:t>
            </w:r>
          </w:p>
          <w:p w:rsidR="00E561E8" w:rsidRPr="00E561E8" w:rsidRDefault="00E561E8" w:rsidP="00E561E8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</w:t>
            </w:r>
            <w:r w:rsidRPr="00E561E8">
              <w:rPr>
                <w:color w:val="000000"/>
                <w:sz w:val="22"/>
                <w:szCs w:val="22"/>
              </w:rPr>
              <w:t>а) длина и диаметр опрессованной части (</w:t>
            </w:r>
            <w:r w:rsidRPr="006B0BB2">
              <w:rPr>
                <w:strike/>
                <w:color w:val="000000"/>
                <w:sz w:val="22"/>
                <w:szCs w:val="22"/>
              </w:rPr>
              <w:t>не</w:t>
            </w:r>
            <w:r w:rsidRPr="00E561E8">
              <w:rPr>
                <w:color w:val="000000"/>
                <w:sz w:val="22"/>
                <w:szCs w:val="22"/>
              </w:rPr>
              <w:t>) соответствуют требованиям инструкции по монтажу соединительных зажимов данного типа;</w:t>
            </w:r>
          </w:p>
          <w:p w:rsidR="00E561E8" w:rsidRPr="00E561E8" w:rsidRDefault="00E561E8" w:rsidP="00E561E8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 w:rsidRPr="00E561E8">
              <w:rPr>
                <w:color w:val="000000"/>
                <w:sz w:val="22"/>
                <w:szCs w:val="22"/>
              </w:rPr>
              <w:t>б) на поверхностях соединителей и зажимов отсутствуют (</w:t>
            </w:r>
            <w:r w:rsidRPr="006B0BB2">
              <w:rPr>
                <w:strike/>
                <w:color w:val="000000"/>
                <w:sz w:val="22"/>
                <w:szCs w:val="22"/>
              </w:rPr>
              <w:t>имеются</w:t>
            </w:r>
            <w:r w:rsidRPr="00E561E8">
              <w:rPr>
                <w:color w:val="000000"/>
                <w:sz w:val="22"/>
                <w:szCs w:val="22"/>
              </w:rPr>
              <w:t>) трещины, значительная коррозия и механические повреждения;</w:t>
            </w:r>
          </w:p>
          <w:p w:rsidR="006B0BB2" w:rsidRDefault="00E561E8" w:rsidP="00E561E8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 w:rsidRPr="00E561E8">
              <w:rPr>
                <w:color w:val="000000"/>
                <w:sz w:val="22"/>
                <w:szCs w:val="22"/>
              </w:rPr>
              <w:t xml:space="preserve">в) кривизна опрессованных соединителей не превышает 3 % их длины; </w:t>
            </w:r>
          </w:p>
          <w:p w:rsidR="00E561E8" w:rsidRPr="00E561E8" w:rsidRDefault="00E561E8" w:rsidP="00E561E8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561E8">
              <w:rPr>
                <w:color w:val="000000"/>
                <w:sz w:val="22"/>
                <w:szCs w:val="22"/>
              </w:rPr>
              <w:t>г) стальные сердечники расположены (</w:t>
            </w:r>
            <w:r w:rsidRPr="006B0BB2">
              <w:rPr>
                <w:strike/>
                <w:color w:val="000000"/>
                <w:sz w:val="22"/>
                <w:szCs w:val="22"/>
              </w:rPr>
              <w:t>не</w:t>
            </w:r>
            <w:r w:rsidRPr="00E561E8">
              <w:rPr>
                <w:color w:val="000000"/>
                <w:sz w:val="22"/>
                <w:szCs w:val="22"/>
              </w:rPr>
              <w:t>) симметрично.</w:t>
            </w:r>
          </w:p>
          <w:p w:rsidR="00E561E8" w:rsidRPr="00E561E8" w:rsidRDefault="00E561E8" w:rsidP="00E561E8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561E8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561E8">
              <w:rPr>
                <w:color w:val="000000"/>
                <w:sz w:val="22"/>
                <w:szCs w:val="22"/>
              </w:rPr>
              <w:t>В сварных контактных соединениях:</w:t>
            </w:r>
          </w:p>
          <w:p w:rsidR="00E561E8" w:rsidRPr="00E561E8" w:rsidRDefault="00E561E8" w:rsidP="00E561E8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 w:rsidRPr="00E561E8">
              <w:rPr>
                <w:color w:val="000000"/>
                <w:sz w:val="22"/>
                <w:szCs w:val="22"/>
              </w:rPr>
              <w:t>а) отсутствуют (</w:t>
            </w:r>
            <w:r w:rsidRPr="006B0BB2">
              <w:rPr>
                <w:strike/>
                <w:color w:val="000000"/>
                <w:sz w:val="22"/>
                <w:szCs w:val="22"/>
              </w:rPr>
              <w:t>имеются</w:t>
            </w:r>
            <w:r w:rsidRPr="00E561E8">
              <w:rPr>
                <w:color w:val="000000"/>
                <w:sz w:val="22"/>
                <w:szCs w:val="22"/>
              </w:rPr>
              <w:t>) пережоги наружного повива проводов;</w:t>
            </w:r>
          </w:p>
          <w:p w:rsidR="0050743C" w:rsidRPr="0050743C" w:rsidRDefault="00E561E8" w:rsidP="00E561E8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 w:rsidRPr="00E561E8">
              <w:rPr>
                <w:color w:val="000000"/>
                <w:sz w:val="22"/>
                <w:szCs w:val="22"/>
              </w:rPr>
              <w:t>б) глубина усадочных раковин не превышает (</w:t>
            </w:r>
            <w:r w:rsidRPr="006B0BB2">
              <w:rPr>
                <w:strike/>
                <w:color w:val="000000"/>
                <w:sz w:val="22"/>
                <w:szCs w:val="22"/>
              </w:rPr>
              <w:t>превышает</w:t>
            </w:r>
            <w:r w:rsidRPr="00E561E8">
              <w:rPr>
                <w:color w:val="000000"/>
                <w:sz w:val="22"/>
                <w:szCs w:val="22"/>
              </w:rPr>
              <w:t>) 1/3 диаметра провода.</w:t>
            </w:r>
          </w:p>
        </w:tc>
      </w:tr>
      <w:tr w:rsidR="00E561E8" w:rsidRPr="0050743C" w:rsidTr="000F6E9E">
        <w:trPr>
          <w:trHeight w:val="300"/>
        </w:trPr>
        <w:tc>
          <w:tcPr>
            <w:tcW w:w="1022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61E8" w:rsidRPr="00E561E8" w:rsidRDefault="00E561E8" w:rsidP="00E561E8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561E8">
              <w:rPr>
                <w:color w:val="000000"/>
                <w:sz w:val="22"/>
                <w:szCs w:val="22"/>
              </w:rPr>
              <w:t>Соединение сваркой выполнено сварщиком</w:t>
            </w:r>
          </w:p>
        </w:tc>
      </w:tr>
      <w:tr w:rsidR="0050743C" w:rsidRPr="0050743C" w:rsidTr="0050743C">
        <w:trPr>
          <w:trHeight w:val="300"/>
        </w:trPr>
        <w:tc>
          <w:tcPr>
            <w:tcW w:w="1022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50743C" w:rsidRPr="0050743C" w:rsidTr="0050743C">
        <w:trPr>
          <w:trHeight w:val="300"/>
        </w:trPr>
        <w:tc>
          <w:tcPr>
            <w:tcW w:w="1022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</w:t>
            </w:r>
            <w:r w:rsidR="00E561E8" w:rsidRPr="00E561E8">
              <w:rPr>
                <w:sz w:val="22"/>
                <w:szCs w:val="22"/>
                <w:vertAlign w:val="superscript"/>
              </w:rPr>
              <w:t>фамилия, имя, отчество</w:t>
            </w:r>
            <w:r w:rsidRPr="0050743C">
              <w:rPr>
                <w:sz w:val="22"/>
                <w:szCs w:val="22"/>
                <w:vertAlign w:val="superscript"/>
              </w:rPr>
              <w:t>)</w:t>
            </w:r>
          </w:p>
        </w:tc>
      </w:tr>
      <w:tr w:rsidR="00E561E8" w:rsidRPr="0050743C" w:rsidTr="00E561E8">
        <w:trPr>
          <w:trHeight w:val="300"/>
        </w:trPr>
        <w:tc>
          <w:tcPr>
            <w:tcW w:w="2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1E8" w:rsidRPr="0050743C" w:rsidRDefault="00E561E8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561E8">
              <w:rPr>
                <w:color w:val="000000"/>
                <w:sz w:val="22"/>
                <w:szCs w:val="22"/>
              </w:rPr>
              <w:t>имеющим удостоверение №</w:t>
            </w:r>
          </w:p>
        </w:tc>
        <w:tc>
          <w:tcPr>
            <w:tcW w:w="733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561E8" w:rsidRPr="00C333F5" w:rsidRDefault="00E561E8" w:rsidP="0050743C">
            <w:pPr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C333F5" w:rsidRPr="0050743C" w:rsidTr="00C333F5">
        <w:trPr>
          <w:trHeight w:val="30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3F5" w:rsidRPr="0050743C" w:rsidRDefault="00C333F5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561E8">
              <w:rPr>
                <w:color w:val="000000"/>
                <w:sz w:val="22"/>
                <w:szCs w:val="22"/>
              </w:rPr>
              <w:t>выданное</w:t>
            </w:r>
          </w:p>
        </w:tc>
        <w:tc>
          <w:tcPr>
            <w:tcW w:w="694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333F5" w:rsidRPr="00C333F5" w:rsidRDefault="00C333F5" w:rsidP="00C333F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333F5" w:rsidRPr="0050743C" w:rsidRDefault="00C333F5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</w:t>
            </w:r>
          </w:p>
        </w:tc>
        <w:tc>
          <w:tcPr>
            <w:tcW w:w="17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333F5" w:rsidRPr="00C333F5" w:rsidRDefault="00C333F5" w:rsidP="00C333F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E561E8" w:rsidRPr="0050743C" w:rsidTr="00C333F5">
        <w:trPr>
          <w:trHeight w:val="300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1E8" w:rsidRPr="0050743C" w:rsidRDefault="00E561E8" w:rsidP="00C333F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946" w:type="dxa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E561E8" w:rsidRPr="0050743C" w:rsidRDefault="00C333F5" w:rsidP="00C333F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</w:t>
            </w:r>
            <w:r w:rsidRPr="00C333F5">
              <w:rPr>
                <w:sz w:val="22"/>
                <w:szCs w:val="22"/>
                <w:vertAlign w:val="superscript"/>
              </w:rPr>
              <w:t>кем выдано</w:t>
            </w:r>
            <w:r w:rsidRPr="0050743C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561E8" w:rsidRPr="0050743C" w:rsidRDefault="00C333F5" w:rsidP="00C333F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</w:t>
            </w:r>
            <w:r w:rsidRPr="0050743C">
              <w:rPr>
                <w:sz w:val="22"/>
                <w:szCs w:val="22"/>
                <w:vertAlign w:val="superscript"/>
              </w:rPr>
              <w:t>(</w:t>
            </w:r>
            <w:r>
              <w:rPr>
                <w:sz w:val="22"/>
                <w:szCs w:val="22"/>
                <w:vertAlign w:val="superscript"/>
              </w:rPr>
              <w:t>дата</w:t>
            </w:r>
            <w:r w:rsidRPr="0050743C">
              <w:rPr>
                <w:sz w:val="22"/>
                <w:szCs w:val="22"/>
                <w:vertAlign w:val="superscript"/>
              </w:rPr>
              <w:t>)</w:t>
            </w:r>
          </w:p>
        </w:tc>
      </w:tr>
      <w:tr w:rsidR="0050743C" w:rsidRPr="0050743C" w:rsidTr="0036538E">
        <w:trPr>
          <w:trHeight w:val="300"/>
        </w:trPr>
        <w:tc>
          <w:tcPr>
            <w:tcW w:w="1022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C333F5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333F5">
              <w:rPr>
                <w:color w:val="000000"/>
                <w:sz w:val="22"/>
                <w:szCs w:val="22"/>
              </w:rPr>
              <w:t>Заключение: контактные соединения (не) удовлетворяют требованиям ГОСТ 10434</w:t>
            </w:r>
            <w:r w:rsidR="0050743C" w:rsidRPr="0050743C">
              <w:rPr>
                <w:color w:val="000000"/>
                <w:sz w:val="22"/>
                <w:szCs w:val="22"/>
              </w:rPr>
              <w:t>.</w:t>
            </w:r>
          </w:p>
        </w:tc>
      </w:tr>
    </w:tbl>
    <w:p w:rsidR="005B2E44" w:rsidRPr="005B2E44" w:rsidRDefault="005B2E44">
      <w:pPr>
        <w:rPr>
          <w:sz w:val="8"/>
          <w:szCs w:val="8"/>
        </w:rPr>
      </w:pPr>
    </w:p>
    <w:tbl>
      <w:tblPr>
        <w:tblW w:w="10221" w:type="dxa"/>
        <w:tblInd w:w="9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0"/>
        <w:gridCol w:w="4784"/>
        <w:gridCol w:w="3707"/>
        <w:gridCol w:w="1450"/>
      </w:tblGrid>
      <w:tr w:rsidR="0050743C" w:rsidRPr="0050743C" w:rsidTr="007025BC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>Представитель заказчика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50743C" w:rsidRPr="0050743C" w:rsidTr="000F77DB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50743C" w:rsidRPr="0050743C" w:rsidTr="00352855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 xml:space="preserve">Представитель генерального подрядчика 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50743C" w:rsidRPr="0050743C" w:rsidTr="00580E96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50743C" w:rsidRPr="0050743C" w:rsidTr="00334B38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 xml:space="preserve">Представитель электромонтажной организации 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50743C" w:rsidRPr="0050743C" w:rsidTr="009160BB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43C" w:rsidRPr="0050743C" w:rsidRDefault="0050743C" w:rsidP="0050743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</w:tbl>
    <w:p w:rsidR="003D2068" w:rsidRPr="0050743C" w:rsidRDefault="003D2068" w:rsidP="003512DC"/>
    <w:sectPr w:rsidR="003D2068" w:rsidRPr="0050743C" w:rsidSect="002C77D6">
      <w:pgSz w:w="11906" w:h="16838"/>
      <w:pgMar w:top="426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7DE"/>
    <w:rsid w:val="00012B61"/>
    <w:rsid w:val="000752D3"/>
    <w:rsid w:val="00082E4F"/>
    <w:rsid w:val="00086354"/>
    <w:rsid w:val="000C58EF"/>
    <w:rsid w:val="000C626C"/>
    <w:rsid w:val="000D5447"/>
    <w:rsid w:val="00141F28"/>
    <w:rsid w:val="00152D89"/>
    <w:rsid w:val="001646F4"/>
    <w:rsid w:val="00171ADD"/>
    <w:rsid w:val="001868EE"/>
    <w:rsid w:val="001C0119"/>
    <w:rsid w:val="001D051A"/>
    <w:rsid w:val="002210BE"/>
    <w:rsid w:val="002C77D6"/>
    <w:rsid w:val="002F6DED"/>
    <w:rsid w:val="002F7079"/>
    <w:rsid w:val="00314300"/>
    <w:rsid w:val="0034797C"/>
    <w:rsid w:val="00350918"/>
    <w:rsid w:val="003512DC"/>
    <w:rsid w:val="003655F0"/>
    <w:rsid w:val="00372449"/>
    <w:rsid w:val="003C617C"/>
    <w:rsid w:val="003C6CF1"/>
    <w:rsid w:val="003D2068"/>
    <w:rsid w:val="003E4293"/>
    <w:rsid w:val="00405F9C"/>
    <w:rsid w:val="00444611"/>
    <w:rsid w:val="0049706B"/>
    <w:rsid w:val="004B13C0"/>
    <w:rsid w:val="004E1E33"/>
    <w:rsid w:val="0050743C"/>
    <w:rsid w:val="005374AB"/>
    <w:rsid w:val="0054216E"/>
    <w:rsid w:val="005510F2"/>
    <w:rsid w:val="00555709"/>
    <w:rsid w:val="00593932"/>
    <w:rsid w:val="005943A0"/>
    <w:rsid w:val="00597DD1"/>
    <w:rsid w:val="005B2E44"/>
    <w:rsid w:val="005D566D"/>
    <w:rsid w:val="0067386E"/>
    <w:rsid w:val="00691959"/>
    <w:rsid w:val="006A4134"/>
    <w:rsid w:val="006A6972"/>
    <w:rsid w:val="006B0BB2"/>
    <w:rsid w:val="0073356C"/>
    <w:rsid w:val="00746DD0"/>
    <w:rsid w:val="00762AFA"/>
    <w:rsid w:val="007B708D"/>
    <w:rsid w:val="00816F48"/>
    <w:rsid w:val="00817648"/>
    <w:rsid w:val="00830E48"/>
    <w:rsid w:val="00856FFF"/>
    <w:rsid w:val="008602B6"/>
    <w:rsid w:val="008671B5"/>
    <w:rsid w:val="00871DC5"/>
    <w:rsid w:val="008D2F4A"/>
    <w:rsid w:val="00906D33"/>
    <w:rsid w:val="009907DE"/>
    <w:rsid w:val="009A65EB"/>
    <w:rsid w:val="00A74FA0"/>
    <w:rsid w:val="00AC6310"/>
    <w:rsid w:val="00AC6361"/>
    <w:rsid w:val="00AD37F1"/>
    <w:rsid w:val="00B5619F"/>
    <w:rsid w:val="00B63BE2"/>
    <w:rsid w:val="00B9790D"/>
    <w:rsid w:val="00BC0C3A"/>
    <w:rsid w:val="00BC14BE"/>
    <w:rsid w:val="00C229D9"/>
    <w:rsid w:val="00C333F5"/>
    <w:rsid w:val="00C36429"/>
    <w:rsid w:val="00C41426"/>
    <w:rsid w:val="00C81184"/>
    <w:rsid w:val="00C94541"/>
    <w:rsid w:val="00CC224E"/>
    <w:rsid w:val="00D018FC"/>
    <w:rsid w:val="00D5143E"/>
    <w:rsid w:val="00D54572"/>
    <w:rsid w:val="00D54749"/>
    <w:rsid w:val="00D66B98"/>
    <w:rsid w:val="00DA6FB6"/>
    <w:rsid w:val="00E26BC8"/>
    <w:rsid w:val="00E561E8"/>
    <w:rsid w:val="00ED30F7"/>
    <w:rsid w:val="00F015B5"/>
    <w:rsid w:val="00F042A2"/>
    <w:rsid w:val="00F0723F"/>
    <w:rsid w:val="00FA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63D3DD-9B86-4682-983F-598A8585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E561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Заголовок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  <w:style w:type="character" w:styleId="ab">
    <w:name w:val="Hyperlink"/>
    <w:basedOn w:val="a0"/>
    <w:uiPriority w:val="99"/>
    <w:semiHidden/>
    <w:unhideWhenUsed/>
    <w:rsid w:val="00A74FA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74FA0"/>
    <w:rPr>
      <w:color w:val="800080"/>
      <w:u w:val="single"/>
    </w:rPr>
  </w:style>
  <w:style w:type="paragraph" w:customStyle="1" w:styleId="xl64">
    <w:name w:val="xl6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65">
    <w:name w:val="xl6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66">
    <w:name w:val="xl6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67">
    <w:name w:val="xl67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i/>
      <w:iCs/>
      <w:sz w:val="24"/>
      <w:szCs w:val="24"/>
    </w:rPr>
  </w:style>
  <w:style w:type="paragraph" w:customStyle="1" w:styleId="xl68">
    <w:name w:val="xl68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69">
    <w:name w:val="xl69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0">
    <w:name w:val="xl70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71">
    <w:name w:val="xl71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73">
    <w:name w:val="xl73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4">
    <w:name w:val="xl7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75">
    <w:name w:val="xl7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6">
    <w:name w:val="xl7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</w:style>
  <w:style w:type="paragraph" w:customStyle="1" w:styleId="xl78">
    <w:name w:val="xl78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xl79">
    <w:name w:val="xl79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0">
    <w:name w:val="xl80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1">
    <w:name w:val="xl81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82">
    <w:name w:val="xl82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83">
    <w:name w:val="xl83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84">
    <w:name w:val="xl8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5">
    <w:name w:val="xl8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86">
    <w:name w:val="xl8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89">
    <w:name w:val="xl89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0">
    <w:name w:val="xl90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92">
    <w:name w:val="xl92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93">
    <w:name w:val="xl93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4">
    <w:name w:val="xl94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96">
    <w:name w:val="xl96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8">
    <w:name w:val="xl98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9">
    <w:name w:val="xl99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01">
    <w:name w:val="xl101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02">
    <w:name w:val="xl102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103">
    <w:name w:val="xl103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sz w:val="24"/>
      <w:szCs w:val="24"/>
    </w:rPr>
  </w:style>
  <w:style w:type="paragraph" w:customStyle="1" w:styleId="xl105">
    <w:name w:val="xl105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E561E8"/>
    <w:rPr>
      <w:rFonts w:asciiTheme="majorHAnsi" w:eastAsiaTheme="majorEastAsia" w:hAnsiTheme="majorHAnsi" w:cstheme="majorBidi"/>
      <w:color w:val="365F91" w:themeColor="accent1" w:themeShade="B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Дмитрий Волобуев</Manager>
  <Company>agenerator.ru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осмотра и проверки контактных соединений ошиновки</dc:title>
  <dc:subject>Исполнительная документация в строительстве</dc:subject>
  <dc:creator>Волобуев Дмитрий Юрьевич</dc:creator>
  <cp:keywords>Исполнительная документация, автоматизация, шаблоны, Автогенератор ИД, Автогенератор Электро, НОСТРОЙ</cp:keywords>
  <dc:description>Автогенератор Электро — создание актов по электромонтажным работам</dc:description>
  <cp:lastModifiedBy>Волобуев Дмитрий Юрьевич</cp:lastModifiedBy>
  <cp:revision>1</cp:revision>
  <dcterms:created xsi:type="dcterms:W3CDTF">2020-05-04T09:27:00Z</dcterms:created>
  <dcterms:modified xsi:type="dcterms:W3CDTF">2020-05-04T09:27:00Z</dcterms:modified>
  <cp:category>Шаблон по электромонтажным работам</cp:category>
</cp:coreProperties>
</file>