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4"/>
        <w:gridCol w:w="1400"/>
        <w:gridCol w:w="560"/>
        <w:gridCol w:w="280"/>
        <w:gridCol w:w="280"/>
        <w:gridCol w:w="280"/>
        <w:gridCol w:w="1137"/>
        <w:gridCol w:w="584"/>
        <w:gridCol w:w="306"/>
        <w:gridCol w:w="1120"/>
        <w:gridCol w:w="280"/>
        <w:gridCol w:w="840"/>
        <w:gridCol w:w="330"/>
      </w:tblGrid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0743C">
              <w:rPr>
                <w:rFonts w:ascii="Calibri" w:hAnsi="Calibri" w:cs="Calibri"/>
                <w:color w:val="000000"/>
                <w:sz w:val="22"/>
                <w:szCs w:val="22"/>
              </w:rPr>
              <w:t>Форма 2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F7F8D">
        <w:trPr>
          <w:trHeight w:val="300"/>
        </w:trPr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A163AA">
        <w:trPr>
          <w:trHeight w:val="285"/>
        </w:trPr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50743C" w:rsidRPr="0050743C" w:rsidTr="00DD4050">
        <w:trPr>
          <w:trHeight w:val="300"/>
        </w:trPr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7C3417">
        <w:trPr>
          <w:trHeight w:val="330"/>
        </w:trPr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50743C" w:rsidRPr="0050743C" w:rsidTr="00962A3D">
        <w:trPr>
          <w:trHeight w:val="300"/>
        </w:trPr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CF3F26">
        <w:trPr>
          <w:trHeight w:val="315"/>
        </w:trPr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50743C" w:rsidRPr="0050743C" w:rsidTr="009D6E35">
        <w:trPr>
          <w:trHeight w:val="300"/>
        </w:trPr>
        <w:tc>
          <w:tcPr>
            <w:tcW w:w="6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50743C" w:rsidRPr="0050743C" w:rsidTr="00EA7551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0F0832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FA30A9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0743C">
              <w:rPr>
                <w:b/>
                <w:bCs/>
                <w:sz w:val="24"/>
                <w:szCs w:val="24"/>
              </w:rPr>
              <w:t>Акт технической готовности</w:t>
            </w: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FA30A9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</w:t>
            </w:r>
            <w:r w:rsidRPr="0050743C">
              <w:rPr>
                <w:b/>
                <w:bCs/>
                <w:sz w:val="24"/>
                <w:szCs w:val="24"/>
              </w:rPr>
              <w:t>лектромонтажных работ</w:t>
            </w:r>
          </w:p>
        </w:tc>
      </w:tr>
      <w:tr w:rsidR="0050743C" w:rsidRPr="0050743C" w:rsidTr="00925919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C52F4A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Комиссия в составе:</w:t>
            </w:r>
          </w:p>
        </w:tc>
      </w:tr>
      <w:tr w:rsidR="0050743C" w:rsidRPr="0050743C" w:rsidTr="003E4293">
        <w:trPr>
          <w:trHeight w:val="30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заказчика</w:t>
            </w:r>
          </w:p>
        </w:tc>
        <w:tc>
          <w:tcPr>
            <w:tcW w:w="739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0C3A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генерального подрядчика</w:t>
            </w:r>
          </w:p>
        </w:tc>
        <w:tc>
          <w:tcPr>
            <w:tcW w:w="599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943A0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5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представителя электромонтажной организации</w:t>
            </w:r>
          </w:p>
        </w:tc>
        <w:tc>
          <w:tcPr>
            <w:tcW w:w="515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14BE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D14A53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произвели осмотр смонтированного электрооборудования.</w:t>
            </w:r>
          </w:p>
        </w:tc>
      </w:tr>
      <w:tr w:rsidR="0050743C" w:rsidRPr="0050743C" w:rsidTr="00E11D0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E4293">
        <w:trPr>
          <w:trHeight w:val="300"/>
        </w:trPr>
        <w:tc>
          <w:tcPr>
            <w:tcW w:w="67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1.Электромонтажной организацией выполнены следующие работы:</w:t>
            </w:r>
          </w:p>
        </w:tc>
        <w:tc>
          <w:tcPr>
            <w:tcW w:w="34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(перечень, основные технические характеристики,</w:t>
            </w:r>
            <w:r w:rsidR="00F015B5" w:rsidRPr="0050743C">
              <w:rPr>
                <w:sz w:val="22"/>
                <w:szCs w:val="22"/>
                <w:vertAlign w:val="superscript"/>
              </w:rPr>
              <w:t xml:space="preserve"> физические объемы)</w:t>
            </w:r>
          </w:p>
        </w:tc>
      </w:tr>
      <w:tr w:rsidR="0050743C" w:rsidRPr="0050743C" w:rsidTr="000F6E9E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2. Электромонтажные работы выполнены в соответствии с проектом, разработанным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(проектная организация)</w:t>
            </w:r>
          </w:p>
        </w:tc>
      </w:tr>
      <w:tr w:rsidR="0050743C" w:rsidRPr="0050743C" w:rsidTr="00DF5F18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3. Отступления от проекта перечислены в Приложении 1 (форма 3).</w:t>
            </w:r>
          </w:p>
        </w:tc>
      </w:tr>
      <w:tr w:rsidR="0050743C" w:rsidRPr="0050743C" w:rsidTr="00CC649E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6D5FFE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4. Комиссия проверила техническую документацию (Приложение 2, форма 1), предъявленную в</w:t>
            </w:r>
          </w:p>
        </w:tc>
      </w:tr>
      <w:tr w:rsidR="0050743C" w:rsidRPr="0050743C" w:rsidTr="0036538E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 объеме требований ПУЭ и СНиП 3.05.06-85.</w:t>
            </w:r>
          </w:p>
        </w:tc>
      </w:tr>
      <w:tr w:rsidR="0050743C" w:rsidRPr="0050743C" w:rsidTr="00D60324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E4293">
        <w:trPr>
          <w:trHeight w:val="300"/>
        </w:trPr>
        <w:tc>
          <w:tcPr>
            <w:tcW w:w="5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 xml:space="preserve">5. Индивидуальные испытания электрооборудования </w:t>
            </w:r>
          </w:p>
        </w:tc>
        <w:tc>
          <w:tcPr>
            <w:tcW w:w="45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4216E" w:rsidRDefault="003866B4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проведены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(проведены, не проведены)</w:t>
            </w:r>
          </w:p>
        </w:tc>
      </w:tr>
      <w:tr w:rsidR="0050743C" w:rsidRPr="0050743C" w:rsidTr="00EE1177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D91002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6. Остающиеся недостатки, не препятствующие комплексному опробованию, и сроки их</w:t>
            </w:r>
          </w:p>
        </w:tc>
      </w:tr>
      <w:tr w:rsidR="0050743C" w:rsidRPr="0050743C" w:rsidTr="00452684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устранения перечислены в Приложении 3 (форма 4).</w:t>
            </w:r>
          </w:p>
        </w:tc>
      </w:tr>
      <w:tr w:rsidR="0050743C" w:rsidRPr="0050743C" w:rsidTr="00742459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48016F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7. Ведомость смонтированного электрооборудования приведена в Приложении 4 (форма 5).</w:t>
            </w:r>
          </w:p>
        </w:tc>
      </w:tr>
      <w:tr w:rsidR="0050743C" w:rsidRPr="0050743C" w:rsidTr="00585D6D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9E2AE4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8. Заключение.</w:t>
            </w:r>
          </w:p>
        </w:tc>
      </w:tr>
      <w:tr w:rsidR="0050743C" w:rsidRPr="0050743C" w:rsidTr="008E1CD8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B73259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8.1. Электромонтажные работы выполнены по проектной документации согласно требованиям </w:t>
            </w:r>
          </w:p>
        </w:tc>
      </w:tr>
      <w:tr w:rsidR="0050743C" w:rsidRPr="0050743C" w:rsidTr="002A443A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lastRenderedPageBreak/>
              <w:t>СНиП 3.05.06-85 и ПУЭ.</w:t>
            </w:r>
          </w:p>
        </w:tc>
      </w:tr>
      <w:tr w:rsidR="0050743C" w:rsidRPr="0050743C" w:rsidTr="002B3769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D5A81">
        <w:trPr>
          <w:trHeight w:val="300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8.2. Настоящий Акт является основанием для &lt;*&gt;:</w:t>
            </w:r>
          </w:p>
        </w:tc>
      </w:tr>
    </w:tbl>
    <w:p w:rsidR="00171ADD" w:rsidRPr="00FA30A9" w:rsidRDefault="00171ADD">
      <w:pPr>
        <w:rPr>
          <w:sz w:val="2"/>
          <w:szCs w:val="2"/>
        </w:rPr>
      </w:pPr>
    </w:p>
    <w:p w:rsidR="00171ADD" w:rsidRPr="005B2E44" w:rsidRDefault="00171ADD">
      <w:pPr>
        <w:rPr>
          <w:sz w:val="2"/>
          <w:szCs w:val="2"/>
        </w:rPr>
      </w:pPr>
      <w:bookmarkStart w:id="1" w:name="а"/>
      <w:bookmarkEnd w:id="1"/>
    </w:p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21"/>
      </w:tblGrid>
      <w:tr w:rsidR="005B2E44" w:rsidRPr="0050743C" w:rsidTr="005D27E7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E44" w:rsidRPr="0050743C" w:rsidRDefault="005B2E44" w:rsidP="005D27E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а) организации работы рабочей комиссии о приемке оборудования после индивидуальных испытаний;</w:t>
            </w:r>
          </w:p>
        </w:tc>
      </w:tr>
      <w:tr w:rsidR="005B2E44" w:rsidRPr="0050743C" w:rsidTr="005D27E7">
        <w:trPr>
          <w:trHeight w:val="3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E44" w:rsidRPr="0050743C" w:rsidRDefault="005B2E44" w:rsidP="005D27E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bookmarkStart w:id="2" w:name="б"/>
            <w:bookmarkEnd w:id="2"/>
            <w:r w:rsidRPr="0050743C">
              <w:rPr>
                <w:color w:val="000000"/>
                <w:sz w:val="22"/>
                <w:szCs w:val="22"/>
              </w:rPr>
              <w:t xml:space="preserve">б) </w:t>
            </w:r>
            <w:r w:rsidRPr="005B2E44">
              <w:rPr>
                <w:color w:val="000000"/>
                <w:sz w:val="22"/>
                <w:szCs w:val="22"/>
                <w:u w:val="single"/>
              </w:rPr>
              <w:t>непосредственной передачи электроустановки заказчику (генподрядчику) в эксплуатацию.</w:t>
            </w:r>
          </w:p>
        </w:tc>
      </w:tr>
    </w:tbl>
    <w:p w:rsidR="005B2E44" w:rsidRPr="005B2E44" w:rsidRDefault="005B2E44">
      <w:pPr>
        <w:rPr>
          <w:sz w:val="8"/>
          <w:szCs w:val="8"/>
        </w:rPr>
      </w:pPr>
    </w:p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1400"/>
        <w:gridCol w:w="280"/>
        <w:gridCol w:w="584"/>
        <w:gridCol w:w="1400"/>
        <w:gridCol w:w="1120"/>
        <w:gridCol w:w="1391"/>
        <w:gridCol w:w="306"/>
        <w:gridCol w:w="584"/>
        <w:gridCol w:w="1426"/>
        <w:gridCol w:w="1450"/>
      </w:tblGrid>
      <w:tr w:rsidR="0050743C" w:rsidRPr="0050743C" w:rsidTr="00D63833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7025B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0F77D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123D7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5285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генерального подрядчика 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80E9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D8039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34B3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электромонтажной организации 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9160B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6650DA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F0121A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C627F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Сдали: &lt;**&gt; 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       Приняли: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2B0C11">
        <w:trPr>
          <w:trHeight w:val="300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744D93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21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BC60DF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50743C" w:rsidRPr="0050743C" w:rsidTr="007C62EE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&lt;*&gt; Нужное подчеркнуть.</w:t>
            </w:r>
          </w:p>
        </w:tc>
      </w:tr>
      <w:tr w:rsidR="0050743C" w:rsidRPr="0050743C" w:rsidTr="009C06E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&lt;**&gt; Заполняется в случае, указанном в п. 8.2, б настоящего Акта.</w:t>
            </w:r>
          </w:p>
        </w:tc>
      </w:tr>
    </w:tbl>
    <w:p w:rsidR="003D2068" w:rsidRPr="0050743C" w:rsidRDefault="003D2068" w:rsidP="003512DC"/>
    <w:sectPr w:rsidR="003D2068" w:rsidRPr="0050743C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141F28"/>
    <w:rsid w:val="00152D89"/>
    <w:rsid w:val="001646F4"/>
    <w:rsid w:val="00171ADD"/>
    <w:rsid w:val="001868EE"/>
    <w:rsid w:val="001C0119"/>
    <w:rsid w:val="001D051A"/>
    <w:rsid w:val="002210BE"/>
    <w:rsid w:val="002F6DED"/>
    <w:rsid w:val="002F7079"/>
    <w:rsid w:val="00314300"/>
    <w:rsid w:val="0034797C"/>
    <w:rsid w:val="00350918"/>
    <w:rsid w:val="003512DC"/>
    <w:rsid w:val="003655F0"/>
    <w:rsid w:val="00372449"/>
    <w:rsid w:val="003866B4"/>
    <w:rsid w:val="003C6CF1"/>
    <w:rsid w:val="003D2068"/>
    <w:rsid w:val="003E4293"/>
    <w:rsid w:val="00405F9C"/>
    <w:rsid w:val="00444611"/>
    <w:rsid w:val="0049706B"/>
    <w:rsid w:val="004B13C0"/>
    <w:rsid w:val="004E1E33"/>
    <w:rsid w:val="0050743C"/>
    <w:rsid w:val="005374AB"/>
    <w:rsid w:val="0054216E"/>
    <w:rsid w:val="005510F2"/>
    <w:rsid w:val="00555709"/>
    <w:rsid w:val="00593932"/>
    <w:rsid w:val="005943A0"/>
    <w:rsid w:val="00597DD1"/>
    <w:rsid w:val="005B2E44"/>
    <w:rsid w:val="005D566D"/>
    <w:rsid w:val="0067386E"/>
    <w:rsid w:val="00691959"/>
    <w:rsid w:val="006A1BF8"/>
    <w:rsid w:val="006A4134"/>
    <w:rsid w:val="006A6972"/>
    <w:rsid w:val="0073356C"/>
    <w:rsid w:val="00746DD0"/>
    <w:rsid w:val="00762AFA"/>
    <w:rsid w:val="007B708D"/>
    <w:rsid w:val="00816F48"/>
    <w:rsid w:val="00817648"/>
    <w:rsid w:val="00830E48"/>
    <w:rsid w:val="00856FFF"/>
    <w:rsid w:val="008602B6"/>
    <w:rsid w:val="008671B5"/>
    <w:rsid w:val="00871DC5"/>
    <w:rsid w:val="008D2F4A"/>
    <w:rsid w:val="00906D33"/>
    <w:rsid w:val="009907DE"/>
    <w:rsid w:val="009A65EB"/>
    <w:rsid w:val="00A141D9"/>
    <w:rsid w:val="00A74FA0"/>
    <w:rsid w:val="00AC6310"/>
    <w:rsid w:val="00AC6361"/>
    <w:rsid w:val="00AD37F1"/>
    <w:rsid w:val="00B5619F"/>
    <w:rsid w:val="00B63BE2"/>
    <w:rsid w:val="00BC0C3A"/>
    <w:rsid w:val="00BC14BE"/>
    <w:rsid w:val="00C229D9"/>
    <w:rsid w:val="00C36429"/>
    <w:rsid w:val="00C41426"/>
    <w:rsid w:val="00C81184"/>
    <w:rsid w:val="00C94541"/>
    <w:rsid w:val="00CC224E"/>
    <w:rsid w:val="00D018FC"/>
    <w:rsid w:val="00D5143E"/>
    <w:rsid w:val="00D54572"/>
    <w:rsid w:val="00D54749"/>
    <w:rsid w:val="00D66B98"/>
    <w:rsid w:val="00E26BC8"/>
    <w:rsid w:val="00ED30F7"/>
    <w:rsid w:val="00F015B5"/>
    <w:rsid w:val="00F042A2"/>
    <w:rsid w:val="00F0723F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3D3DD-9B86-4682-983F-598A858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технической готовности электромонтажных работ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